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CC" w:rsidRPr="007D4B13" w:rsidRDefault="00A978CC">
      <w:pPr>
        <w:adjustRightInd w:val="0"/>
        <w:snapToGrid w:val="0"/>
        <w:spacing w:line="360" w:lineRule="auto"/>
        <w:jc w:val="center"/>
        <w:rPr>
          <w:rFonts w:ascii="宋体"/>
          <w:b/>
          <w:color w:val="000000" w:themeColor="text1"/>
          <w:kern w:val="0"/>
          <w:sz w:val="32"/>
          <w:szCs w:val="32"/>
        </w:rPr>
      </w:pPr>
    </w:p>
    <w:p w:rsidR="00A978CC" w:rsidRPr="007D4B13" w:rsidRDefault="007D4B13">
      <w:pPr>
        <w:adjustRightInd w:val="0"/>
        <w:snapToGrid w:val="0"/>
        <w:spacing w:line="360" w:lineRule="auto"/>
        <w:jc w:val="center"/>
        <w:rPr>
          <w:rFonts w:ascii="宋体"/>
          <w:color w:val="000000" w:themeColor="text1"/>
          <w:sz w:val="30"/>
          <w:szCs w:val="30"/>
        </w:rPr>
      </w:pPr>
      <w:r w:rsidRPr="007D4B13">
        <w:rPr>
          <w:rFonts w:ascii="宋体" w:hAnsi="宋体" w:hint="eastAsia"/>
          <w:b/>
          <w:color w:val="000000" w:themeColor="text1"/>
          <w:kern w:val="0"/>
          <w:sz w:val="30"/>
          <w:szCs w:val="30"/>
        </w:rPr>
        <w:t>中山大学大气科学学院研究生奖学金、奖助金评定实施办法</w:t>
      </w:r>
    </w:p>
    <w:p w:rsidR="00A978CC" w:rsidRPr="007D4B13" w:rsidRDefault="007D4B13">
      <w:pPr>
        <w:adjustRightInd w:val="0"/>
        <w:snapToGrid w:val="0"/>
        <w:spacing w:line="360" w:lineRule="auto"/>
        <w:jc w:val="center"/>
        <w:rPr>
          <w:rFonts w:ascii="宋体"/>
          <w:color w:val="000000" w:themeColor="text1"/>
          <w:kern w:val="0"/>
          <w:sz w:val="32"/>
          <w:szCs w:val="32"/>
        </w:rPr>
      </w:pPr>
      <w:r w:rsidRPr="007D4B13">
        <w:rPr>
          <w:rFonts w:ascii="宋体" w:hAnsi="宋体" w:hint="eastAsia"/>
          <w:color w:val="000000" w:themeColor="text1"/>
          <w:kern w:val="0"/>
          <w:sz w:val="32"/>
          <w:szCs w:val="32"/>
        </w:rPr>
        <w:t>（</w:t>
      </w:r>
      <w:r w:rsidRPr="007D4B13">
        <w:rPr>
          <w:rFonts w:ascii="宋体" w:hAnsi="宋体"/>
          <w:color w:val="000000" w:themeColor="text1"/>
          <w:kern w:val="0"/>
          <w:sz w:val="32"/>
          <w:szCs w:val="32"/>
        </w:rPr>
        <w:t>201</w:t>
      </w:r>
      <w:r w:rsidRPr="007D4B13">
        <w:rPr>
          <w:rFonts w:ascii="宋体" w:hAnsi="宋体" w:hint="eastAsia"/>
          <w:color w:val="000000" w:themeColor="text1"/>
          <w:kern w:val="0"/>
          <w:sz w:val="32"/>
          <w:szCs w:val="32"/>
        </w:rPr>
        <w:t>7年6月10日修订）</w:t>
      </w:r>
    </w:p>
    <w:p w:rsidR="00A978CC" w:rsidRPr="007D4B13" w:rsidRDefault="007D4B13">
      <w:pPr>
        <w:adjustRightInd w:val="0"/>
        <w:snapToGrid w:val="0"/>
        <w:spacing w:line="360" w:lineRule="auto"/>
        <w:ind w:firstLineChars="200" w:firstLine="480"/>
        <w:rPr>
          <w:rFonts w:ascii="宋体"/>
          <w:color w:val="000000" w:themeColor="text1"/>
          <w:kern w:val="0"/>
          <w:sz w:val="24"/>
        </w:rPr>
      </w:pPr>
      <w:r w:rsidRPr="007D4B13">
        <w:rPr>
          <w:rFonts w:ascii="宋体" w:hAnsi="宋体" w:hint="eastAsia"/>
          <w:color w:val="000000" w:themeColor="text1"/>
          <w:kern w:val="0"/>
          <w:sz w:val="24"/>
        </w:rPr>
        <w:t>为鼓励我院研究生勤奋学习、刻苦钻研，积极参加班集体活动和各项社会实践，努力成长为全面发展的优秀人才，根据《</w:t>
      </w:r>
      <w:r w:rsidRPr="007D4B13">
        <w:rPr>
          <w:rFonts w:hint="eastAsia"/>
          <w:bCs/>
          <w:color w:val="000000" w:themeColor="text1"/>
          <w:sz w:val="24"/>
        </w:rPr>
        <w:t>中山大学研究生优秀奖学金评定办法》、</w:t>
      </w:r>
      <w:r w:rsidRPr="007D4B13">
        <w:rPr>
          <w:rFonts w:ascii="宋体" w:hAnsi="宋体" w:hint="eastAsia"/>
          <w:color w:val="000000" w:themeColor="text1"/>
          <w:kern w:val="0"/>
          <w:sz w:val="24"/>
        </w:rPr>
        <w:t>《中山大学研究生教育奖助金管理暂行办法》，并结合我院实际情况，特制定本实施办法。</w:t>
      </w:r>
    </w:p>
    <w:p w:rsidR="00A978CC" w:rsidRPr="007D4B13" w:rsidRDefault="007D4B13">
      <w:pPr>
        <w:adjustRightInd w:val="0"/>
        <w:snapToGrid w:val="0"/>
        <w:spacing w:line="360" w:lineRule="auto"/>
        <w:jc w:val="center"/>
        <w:rPr>
          <w:rFonts w:ascii="宋体"/>
          <w:b/>
          <w:color w:val="000000" w:themeColor="text1"/>
          <w:kern w:val="0"/>
          <w:sz w:val="32"/>
          <w:szCs w:val="32"/>
        </w:rPr>
      </w:pPr>
      <w:r w:rsidRPr="007D4B13">
        <w:rPr>
          <w:rFonts w:ascii="宋体" w:hAnsi="宋体" w:hint="eastAsia"/>
          <w:b/>
          <w:color w:val="000000" w:themeColor="text1"/>
          <w:kern w:val="0"/>
          <w:sz w:val="32"/>
          <w:szCs w:val="32"/>
        </w:rPr>
        <w:t>一、总则</w:t>
      </w:r>
    </w:p>
    <w:p w:rsidR="00A978CC" w:rsidRPr="007D4B13" w:rsidRDefault="007D4B13">
      <w:pPr>
        <w:adjustRightInd w:val="0"/>
        <w:snapToGrid w:val="0"/>
        <w:spacing w:line="360" w:lineRule="auto"/>
        <w:rPr>
          <w:rFonts w:ascii="宋体"/>
          <w:b/>
          <w:color w:val="000000" w:themeColor="text1"/>
          <w:kern w:val="0"/>
          <w:sz w:val="28"/>
          <w:szCs w:val="28"/>
        </w:rPr>
      </w:pPr>
      <w:r w:rsidRPr="007D4B13">
        <w:rPr>
          <w:rFonts w:ascii="宋体" w:hAnsi="宋体" w:hint="eastAsia"/>
          <w:b/>
          <w:color w:val="000000" w:themeColor="text1"/>
          <w:kern w:val="0"/>
          <w:sz w:val="28"/>
          <w:szCs w:val="28"/>
        </w:rPr>
        <w:t>（一）研究生奖学金、奖助金的种类</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hAnsi="宋体"/>
          <w:color w:val="000000" w:themeColor="text1"/>
          <w:kern w:val="0"/>
          <w:sz w:val="24"/>
        </w:rPr>
        <w:t xml:space="preserve">  1</w:t>
      </w:r>
      <w:r w:rsidRPr="007D4B13">
        <w:rPr>
          <w:rFonts w:ascii="宋体" w:hAnsi="宋体" w:hint="eastAsia"/>
          <w:color w:val="000000" w:themeColor="text1"/>
          <w:kern w:val="0"/>
          <w:sz w:val="24"/>
        </w:rPr>
        <w:t>．中山大学优秀研究生奖学金</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hAnsi="宋体"/>
          <w:color w:val="000000" w:themeColor="text1"/>
          <w:kern w:val="0"/>
          <w:sz w:val="24"/>
        </w:rPr>
        <w:t xml:space="preserve">  2. </w:t>
      </w:r>
      <w:r w:rsidRPr="007D4B13">
        <w:rPr>
          <w:rFonts w:ascii="宋体" w:hAnsi="宋体" w:hint="eastAsia"/>
          <w:color w:val="000000" w:themeColor="text1"/>
          <w:kern w:val="0"/>
          <w:sz w:val="24"/>
        </w:rPr>
        <w:t>中山大学研究生国家奖学金</w:t>
      </w:r>
    </w:p>
    <w:p w:rsidR="00A978CC" w:rsidRPr="007D4B13" w:rsidRDefault="007D4B13">
      <w:pPr>
        <w:adjustRightInd w:val="0"/>
        <w:snapToGrid w:val="0"/>
        <w:spacing w:line="360" w:lineRule="auto"/>
        <w:ind w:firstLineChars="100" w:firstLine="240"/>
        <w:rPr>
          <w:rFonts w:ascii="宋体"/>
          <w:color w:val="000000" w:themeColor="text1"/>
          <w:kern w:val="0"/>
          <w:sz w:val="24"/>
        </w:rPr>
      </w:pPr>
      <w:r w:rsidRPr="007D4B13">
        <w:rPr>
          <w:rFonts w:ascii="宋体" w:hAnsi="宋体"/>
          <w:color w:val="000000" w:themeColor="text1"/>
          <w:kern w:val="0"/>
          <w:sz w:val="24"/>
        </w:rPr>
        <w:t>3</w:t>
      </w:r>
      <w:r w:rsidRPr="007D4B13">
        <w:rPr>
          <w:rFonts w:ascii="宋体" w:hAnsi="宋体" w:hint="eastAsia"/>
          <w:color w:val="000000" w:themeColor="text1"/>
          <w:kern w:val="0"/>
          <w:sz w:val="24"/>
        </w:rPr>
        <w:t>．中山大学研究生奖助金</w:t>
      </w:r>
    </w:p>
    <w:p w:rsidR="00A978CC" w:rsidRPr="007D4B13" w:rsidRDefault="007D4B13">
      <w:pPr>
        <w:adjustRightInd w:val="0"/>
        <w:snapToGrid w:val="0"/>
        <w:spacing w:line="360" w:lineRule="auto"/>
        <w:ind w:firstLineChars="100" w:firstLine="240"/>
        <w:rPr>
          <w:rFonts w:ascii="宋体" w:hAnsi="宋体"/>
          <w:color w:val="000000" w:themeColor="text1"/>
          <w:kern w:val="0"/>
          <w:sz w:val="24"/>
        </w:rPr>
      </w:pPr>
      <w:r w:rsidRPr="007D4B13">
        <w:rPr>
          <w:rFonts w:ascii="宋体" w:hAnsi="宋体" w:hint="eastAsia"/>
          <w:color w:val="000000" w:themeColor="text1"/>
          <w:kern w:val="0"/>
          <w:sz w:val="24"/>
        </w:rPr>
        <w:t>4．过渡期间博士研究生奖学金</w:t>
      </w:r>
    </w:p>
    <w:p w:rsidR="00A978CC" w:rsidRPr="007D4B13" w:rsidRDefault="007D4B13">
      <w:pPr>
        <w:adjustRightInd w:val="0"/>
        <w:snapToGrid w:val="0"/>
        <w:spacing w:line="360" w:lineRule="auto"/>
        <w:ind w:firstLineChars="100" w:firstLine="240"/>
        <w:rPr>
          <w:rFonts w:ascii="宋体"/>
          <w:color w:val="000000" w:themeColor="text1"/>
          <w:kern w:val="0"/>
          <w:sz w:val="24"/>
        </w:rPr>
      </w:pPr>
      <w:r w:rsidRPr="007D4B13">
        <w:rPr>
          <w:rFonts w:ascii="仿宋" w:eastAsia="仿宋" w:hint="eastAsia"/>
          <w:color w:val="000000" w:themeColor="text1"/>
          <w:sz w:val="24"/>
        </w:rPr>
        <w:t>5.</w:t>
      </w:r>
      <w:r w:rsidR="005A3F39">
        <w:rPr>
          <w:rFonts w:ascii="仿宋" w:eastAsia="仿宋" w:hint="eastAsia"/>
          <w:color w:val="000000" w:themeColor="text1"/>
          <w:sz w:val="24"/>
        </w:rPr>
        <w:t xml:space="preserve"> </w:t>
      </w:r>
      <w:r w:rsidRPr="007D4B13">
        <w:rPr>
          <w:rFonts w:ascii="宋体" w:hAnsi="宋体" w:hint="eastAsia"/>
          <w:color w:val="000000" w:themeColor="text1"/>
          <w:kern w:val="0"/>
          <w:sz w:val="24"/>
        </w:rPr>
        <w:t>学校设立的其它捐赠奖学金</w:t>
      </w:r>
    </w:p>
    <w:p w:rsidR="00A978CC" w:rsidRPr="007D4B13" w:rsidRDefault="00A978CC">
      <w:pPr>
        <w:adjustRightInd w:val="0"/>
        <w:snapToGrid w:val="0"/>
        <w:spacing w:line="360" w:lineRule="auto"/>
        <w:ind w:firstLineChars="100" w:firstLine="240"/>
        <w:rPr>
          <w:rFonts w:ascii="宋体"/>
          <w:color w:val="000000" w:themeColor="text1"/>
          <w:kern w:val="0"/>
          <w:sz w:val="24"/>
        </w:rPr>
      </w:pPr>
    </w:p>
    <w:p w:rsidR="00A978CC" w:rsidRPr="007D4B13" w:rsidRDefault="007D4B13">
      <w:pPr>
        <w:adjustRightInd w:val="0"/>
        <w:snapToGrid w:val="0"/>
        <w:spacing w:line="360" w:lineRule="auto"/>
        <w:rPr>
          <w:rFonts w:ascii="宋体"/>
          <w:b/>
          <w:color w:val="000000" w:themeColor="text1"/>
          <w:kern w:val="0"/>
          <w:sz w:val="28"/>
          <w:szCs w:val="28"/>
        </w:rPr>
      </w:pPr>
      <w:r w:rsidRPr="007D4B13">
        <w:rPr>
          <w:rFonts w:ascii="宋体" w:hAnsi="宋体" w:hint="eastAsia"/>
          <w:b/>
          <w:color w:val="000000" w:themeColor="text1"/>
          <w:kern w:val="0"/>
          <w:sz w:val="28"/>
          <w:szCs w:val="28"/>
        </w:rPr>
        <w:t>（二）参评资格及条件</w:t>
      </w:r>
    </w:p>
    <w:p w:rsidR="00A978CC" w:rsidRPr="007D4B13" w:rsidRDefault="007D4B13">
      <w:pPr>
        <w:adjustRightInd w:val="0"/>
        <w:snapToGrid w:val="0"/>
        <w:spacing w:line="360" w:lineRule="auto"/>
        <w:ind w:leftChars="228" w:left="479"/>
        <w:rPr>
          <w:rFonts w:ascii="宋体"/>
          <w:color w:val="000000" w:themeColor="text1"/>
          <w:kern w:val="0"/>
          <w:sz w:val="24"/>
        </w:rPr>
      </w:pPr>
      <w:r w:rsidRPr="007D4B13">
        <w:rPr>
          <w:rFonts w:ascii="宋体" w:hAnsi="宋体"/>
          <w:color w:val="000000" w:themeColor="text1"/>
          <w:kern w:val="0"/>
          <w:sz w:val="24"/>
        </w:rPr>
        <w:t>1</w:t>
      </w:r>
      <w:r w:rsidRPr="007D4B13">
        <w:rPr>
          <w:rFonts w:ascii="宋体" w:hAnsi="宋体" w:hint="eastAsia"/>
          <w:color w:val="000000" w:themeColor="text1"/>
          <w:kern w:val="0"/>
          <w:sz w:val="24"/>
        </w:rPr>
        <w:t>、学习满一年的中山大学大气科学学院在册全日制研究生（学制内）。</w:t>
      </w:r>
    </w:p>
    <w:p w:rsidR="00A978CC" w:rsidRPr="007D4B13" w:rsidRDefault="007D4B13">
      <w:pPr>
        <w:adjustRightInd w:val="0"/>
        <w:snapToGrid w:val="0"/>
        <w:spacing w:line="360" w:lineRule="auto"/>
        <w:ind w:firstLineChars="200" w:firstLine="480"/>
        <w:rPr>
          <w:rFonts w:ascii="宋体"/>
          <w:color w:val="000000" w:themeColor="text1"/>
          <w:kern w:val="0"/>
          <w:sz w:val="24"/>
        </w:rPr>
      </w:pPr>
      <w:r w:rsidRPr="007D4B13">
        <w:rPr>
          <w:rFonts w:ascii="宋体" w:hAnsi="宋体"/>
          <w:color w:val="000000" w:themeColor="text1"/>
          <w:kern w:val="0"/>
          <w:sz w:val="24"/>
        </w:rPr>
        <w:t>2</w:t>
      </w:r>
      <w:r w:rsidRPr="007D4B13">
        <w:rPr>
          <w:rFonts w:ascii="宋体" w:hAnsi="宋体" w:hint="eastAsia"/>
          <w:color w:val="000000" w:themeColor="text1"/>
          <w:kern w:val="0"/>
          <w:sz w:val="24"/>
        </w:rPr>
        <w:t>、参评“中山大学研究生奖助金</w:t>
      </w:r>
      <w:r w:rsidRPr="007D4B13">
        <w:rPr>
          <w:rFonts w:ascii="宋体" w:hint="eastAsia"/>
          <w:color w:val="000000" w:themeColor="text1"/>
          <w:kern w:val="0"/>
          <w:sz w:val="24"/>
        </w:rPr>
        <w:t>”</w:t>
      </w:r>
      <w:r w:rsidRPr="007D4B13">
        <w:rPr>
          <w:rFonts w:ascii="宋体" w:hAnsi="宋体" w:hint="eastAsia"/>
          <w:color w:val="000000" w:themeColor="text1"/>
          <w:kern w:val="0"/>
          <w:sz w:val="24"/>
        </w:rPr>
        <w:t>的还必须符合《中山大学研究生教育奖助金管理暂行办法》的相关要求。</w:t>
      </w:r>
    </w:p>
    <w:p w:rsidR="00A978CC" w:rsidRPr="007D4B13" w:rsidRDefault="007D4B13">
      <w:pPr>
        <w:pStyle w:val="p0"/>
        <w:shd w:val="clear" w:color="auto" w:fill="FAFAF8"/>
        <w:snapToGrid w:val="0"/>
        <w:spacing w:line="360" w:lineRule="auto"/>
        <w:ind w:firstLineChars="200" w:firstLine="480"/>
        <w:rPr>
          <w:color w:val="000000" w:themeColor="text1"/>
        </w:rPr>
      </w:pPr>
      <w:r w:rsidRPr="007D4B13">
        <w:rPr>
          <w:color w:val="000000" w:themeColor="text1"/>
        </w:rPr>
        <w:t>3</w:t>
      </w:r>
      <w:r w:rsidRPr="007D4B13">
        <w:rPr>
          <w:rFonts w:hint="eastAsia"/>
          <w:color w:val="000000" w:themeColor="text1"/>
        </w:rPr>
        <w:t>、参评“中山大学研究生国家奖学金”的资格以当年学校的相关通知为准。</w:t>
      </w:r>
    </w:p>
    <w:p w:rsidR="00A978CC" w:rsidRPr="007D4B13" w:rsidRDefault="007D4B13">
      <w:pPr>
        <w:pStyle w:val="p0"/>
        <w:shd w:val="clear" w:color="auto" w:fill="FAFAF8"/>
        <w:adjustRightInd w:val="0"/>
        <w:snapToGrid w:val="0"/>
        <w:spacing w:line="360" w:lineRule="auto"/>
        <w:ind w:firstLineChars="200" w:firstLine="480"/>
        <w:rPr>
          <w:color w:val="000000" w:themeColor="text1"/>
        </w:rPr>
      </w:pPr>
      <w:r w:rsidRPr="007D4B13">
        <w:rPr>
          <w:color w:val="000000" w:themeColor="text1"/>
        </w:rPr>
        <w:t>4</w:t>
      </w:r>
      <w:r w:rsidRPr="007D4B13">
        <w:rPr>
          <w:rFonts w:hint="eastAsia"/>
          <w:color w:val="000000" w:themeColor="text1"/>
        </w:rPr>
        <w:t>、参评“过渡期间博士研究生奖学金”的资格以当年学校的相关通知为准。</w:t>
      </w:r>
    </w:p>
    <w:p w:rsidR="00A978CC" w:rsidRPr="007D4B13" w:rsidRDefault="007D4B13">
      <w:pPr>
        <w:adjustRightInd w:val="0"/>
        <w:snapToGrid w:val="0"/>
        <w:spacing w:line="360" w:lineRule="auto"/>
        <w:ind w:firstLine="480"/>
        <w:rPr>
          <w:rFonts w:ascii="宋体"/>
          <w:color w:val="000000" w:themeColor="text1"/>
          <w:kern w:val="0"/>
          <w:sz w:val="24"/>
        </w:rPr>
      </w:pPr>
      <w:r w:rsidRPr="007D4B13">
        <w:rPr>
          <w:rFonts w:ascii="宋体" w:hAnsi="宋体"/>
          <w:color w:val="000000" w:themeColor="text1"/>
          <w:kern w:val="0"/>
          <w:sz w:val="24"/>
        </w:rPr>
        <w:t>5</w:t>
      </w:r>
      <w:r w:rsidRPr="007D4B13">
        <w:rPr>
          <w:rFonts w:ascii="宋体" w:hAnsi="宋体" w:hint="eastAsia"/>
          <w:color w:val="000000" w:themeColor="text1"/>
          <w:kern w:val="0"/>
          <w:sz w:val="24"/>
        </w:rPr>
        <w:t>、同</w:t>
      </w:r>
      <w:proofErr w:type="gramStart"/>
      <w:r w:rsidRPr="007D4B13">
        <w:rPr>
          <w:rFonts w:ascii="宋体" w:hAnsi="宋体" w:hint="eastAsia"/>
          <w:color w:val="000000" w:themeColor="text1"/>
          <w:kern w:val="0"/>
          <w:sz w:val="24"/>
        </w:rPr>
        <w:t>一</w:t>
      </w:r>
      <w:proofErr w:type="gramEnd"/>
      <w:r w:rsidRPr="007D4B13">
        <w:rPr>
          <w:rFonts w:ascii="宋体" w:hAnsi="宋体" w:hint="eastAsia"/>
          <w:color w:val="000000" w:themeColor="text1"/>
          <w:kern w:val="0"/>
          <w:sz w:val="24"/>
        </w:rPr>
        <w:t>年度原则上只可获一项研究生奖学金（不包含奖助金）。</w:t>
      </w:r>
    </w:p>
    <w:p w:rsidR="00A978CC" w:rsidRPr="007D4B13" w:rsidRDefault="007D4B13">
      <w:pPr>
        <w:adjustRightInd w:val="0"/>
        <w:snapToGrid w:val="0"/>
        <w:spacing w:line="360" w:lineRule="auto"/>
        <w:ind w:firstLineChars="200" w:firstLine="480"/>
        <w:rPr>
          <w:rFonts w:ascii="宋体"/>
          <w:color w:val="000000" w:themeColor="text1"/>
          <w:kern w:val="0"/>
          <w:sz w:val="24"/>
        </w:rPr>
      </w:pPr>
      <w:r w:rsidRPr="007D4B13">
        <w:rPr>
          <w:rFonts w:ascii="宋体" w:hAnsi="宋体"/>
          <w:color w:val="000000" w:themeColor="text1"/>
          <w:kern w:val="0"/>
          <w:sz w:val="24"/>
        </w:rPr>
        <w:t>6</w:t>
      </w:r>
      <w:r w:rsidRPr="007D4B13">
        <w:rPr>
          <w:rFonts w:ascii="宋体" w:hAnsi="宋体" w:hint="eastAsia"/>
          <w:color w:val="000000" w:themeColor="text1"/>
          <w:kern w:val="0"/>
          <w:sz w:val="24"/>
        </w:rPr>
        <w:t>、遵守国家宪法、法律和学校规章制度。</w:t>
      </w:r>
    </w:p>
    <w:p w:rsidR="00A978CC" w:rsidRPr="007D4B13" w:rsidRDefault="007D4B13">
      <w:pPr>
        <w:adjustRightInd w:val="0"/>
        <w:snapToGrid w:val="0"/>
        <w:spacing w:line="360" w:lineRule="auto"/>
        <w:ind w:firstLineChars="200" w:firstLine="480"/>
        <w:rPr>
          <w:rFonts w:ascii="宋体"/>
          <w:color w:val="000000" w:themeColor="text1"/>
          <w:kern w:val="0"/>
          <w:sz w:val="24"/>
        </w:rPr>
      </w:pPr>
      <w:r w:rsidRPr="007D4B13">
        <w:rPr>
          <w:rFonts w:ascii="宋体" w:hAnsi="宋体"/>
          <w:color w:val="000000" w:themeColor="text1"/>
          <w:kern w:val="0"/>
          <w:sz w:val="24"/>
        </w:rPr>
        <w:t>7</w:t>
      </w:r>
      <w:r w:rsidRPr="007D4B13">
        <w:rPr>
          <w:rFonts w:ascii="宋体" w:hAnsi="宋体" w:hint="eastAsia"/>
          <w:color w:val="000000" w:themeColor="text1"/>
          <w:kern w:val="0"/>
          <w:sz w:val="24"/>
        </w:rPr>
        <w:t>、热爱集体、尊师爱校、团结同学，积极参加班集体活动。</w:t>
      </w:r>
    </w:p>
    <w:p w:rsidR="00A978CC" w:rsidRPr="007D4B13" w:rsidRDefault="007D4B13">
      <w:pPr>
        <w:adjustRightInd w:val="0"/>
        <w:snapToGrid w:val="0"/>
        <w:spacing w:line="360" w:lineRule="auto"/>
        <w:ind w:firstLine="480"/>
        <w:rPr>
          <w:rFonts w:ascii="宋体"/>
          <w:color w:val="000000" w:themeColor="text1"/>
          <w:kern w:val="0"/>
          <w:sz w:val="24"/>
        </w:rPr>
      </w:pPr>
      <w:r w:rsidRPr="007D4B13">
        <w:rPr>
          <w:rFonts w:ascii="宋体" w:hAnsi="宋体"/>
          <w:color w:val="000000" w:themeColor="text1"/>
          <w:kern w:val="0"/>
          <w:sz w:val="24"/>
        </w:rPr>
        <w:t>8</w:t>
      </w:r>
      <w:r w:rsidRPr="007D4B13">
        <w:rPr>
          <w:rFonts w:ascii="宋体" w:hAnsi="宋体" w:hint="eastAsia"/>
          <w:color w:val="000000" w:themeColor="text1"/>
          <w:kern w:val="0"/>
          <w:sz w:val="24"/>
        </w:rPr>
        <w:t>、努力学习，积极参加科研活动，完成培养计划所规定的内容，成绩优良。</w:t>
      </w:r>
    </w:p>
    <w:p w:rsidR="00A978CC" w:rsidRPr="007D4B13" w:rsidRDefault="007D4B13">
      <w:pPr>
        <w:adjustRightInd w:val="0"/>
        <w:snapToGrid w:val="0"/>
        <w:spacing w:line="360" w:lineRule="auto"/>
        <w:ind w:firstLineChars="150" w:firstLine="360"/>
        <w:rPr>
          <w:rFonts w:ascii="宋体"/>
          <w:color w:val="000000" w:themeColor="text1"/>
          <w:kern w:val="0"/>
          <w:sz w:val="24"/>
        </w:rPr>
      </w:pPr>
      <w:r w:rsidRPr="007D4B13">
        <w:rPr>
          <w:rFonts w:ascii="宋体"/>
          <w:color w:val="000000" w:themeColor="text1"/>
          <w:kern w:val="0"/>
          <w:sz w:val="24"/>
        </w:rPr>
        <w:t>  </w:t>
      </w:r>
      <w:r w:rsidRPr="007D4B13">
        <w:rPr>
          <w:rFonts w:ascii="宋体" w:hAnsi="宋体"/>
          <w:color w:val="000000" w:themeColor="text1"/>
          <w:kern w:val="0"/>
          <w:sz w:val="24"/>
        </w:rPr>
        <w:t>9</w:t>
      </w:r>
      <w:r w:rsidRPr="007D4B13">
        <w:rPr>
          <w:rFonts w:ascii="宋体" w:hAnsi="宋体" w:hint="eastAsia"/>
          <w:color w:val="000000" w:themeColor="text1"/>
          <w:kern w:val="0"/>
          <w:sz w:val="24"/>
        </w:rPr>
        <w:t>、有以下情况之一者不能参加当年奖学金的评定：</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color w:val="000000" w:themeColor="text1"/>
          <w:kern w:val="0"/>
          <w:sz w:val="24"/>
        </w:rPr>
        <w:t> </w:t>
      </w:r>
      <w:r w:rsidRPr="007D4B13">
        <w:rPr>
          <w:rFonts w:ascii="宋体" w:hAnsi="宋体"/>
          <w:color w:val="000000" w:themeColor="text1"/>
          <w:kern w:val="0"/>
          <w:sz w:val="24"/>
        </w:rPr>
        <w:t xml:space="preserve">  </w:t>
      </w:r>
      <w:r w:rsidRPr="007D4B13">
        <w:rPr>
          <w:rFonts w:ascii="宋体" w:hAnsi="宋体" w:hint="eastAsia"/>
          <w:color w:val="000000" w:themeColor="text1"/>
          <w:kern w:val="0"/>
          <w:sz w:val="24"/>
        </w:rPr>
        <w:t>（</w:t>
      </w:r>
      <w:r w:rsidRPr="007D4B13">
        <w:rPr>
          <w:rFonts w:ascii="宋体" w:hAnsi="宋体"/>
          <w:color w:val="000000" w:themeColor="text1"/>
          <w:kern w:val="0"/>
          <w:sz w:val="24"/>
        </w:rPr>
        <w:t>1</w:t>
      </w:r>
      <w:r w:rsidRPr="007D4B13">
        <w:rPr>
          <w:rFonts w:ascii="宋体" w:hAnsi="宋体" w:hint="eastAsia"/>
          <w:color w:val="000000" w:themeColor="text1"/>
          <w:kern w:val="0"/>
          <w:sz w:val="24"/>
        </w:rPr>
        <w:t>）</w:t>
      </w:r>
      <w:proofErr w:type="gramStart"/>
      <w:r w:rsidRPr="007D4B13">
        <w:rPr>
          <w:rFonts w:ascii="宋体" w:hAnsi="宋体" w:hint="eastAsia"/>
          <w:color w:val="000000" w:themeColor="text1"/>
          <w:kern w:val="0"/>
          <w:sz w:val="24"/>
        </w:rPr>
        <w:t>参评学</w:t>
      </w:r>
      <w:proofErr w:type="gramEnd"/>
      <w:r w:rsidRPr="007D4B13">
        <w:rPr>
          <w:rFonts w:ascii="宋体" w:hAnsi="宋体" w:hint="eastAsia"/>
          <w:color w:val="000000" w:themeColor="text1"/>
          <w:kern w:val="0"/>
          <w:sz w:val="24"/>
        </w:rPr>
        <w:t>年度有违反校纪校规受到处分者；</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color w:val="000000" w:themeColor="text1"/>
          <w:kern w:val="0"/>
          <w:sz w:val="24"/>
        </w:rPr>
        <w:t> </w:t>
      </w:r>
      <w:r w:rsidRPr="007D4B13">
        <w:rPr>
          <w:rFonts w:ascii="宋体" w:hAnsi="宋体"/>
          <w:color w:val="000000" w:themeColor="text1"/>
          <w:kern w:val="0"/>
          <w:sz w:val="24"/>
        </w:rPr>
        <w:t xml:space="preserve">  </w:t>
      </w:r>
      <w:r w:rsidRPr="007D4B13">
        <w:rPr>
          <w:rFonts w:ascii="宋体" w:hAnsi="宋体" w:hint="eastAsia"/>
          <w:color w:val="000000" w:themeColor="text1"/>
          <w:kern w:val="0"/>
          <w:sz w:val="24"/>
        </w:rPr>
        <w:t>（</w:t>
      </w:r>
      <w:r w:rsidRPr="007D4B13">
        <w:rPr>
          <w:rFonts w:ascii="宋体" w:hAnsi="宋体"/>
          <w:color w:val="000000" w:themeColor="text1"/>
          <w:kern w:val="0"/>
          <w:sz w:val="24"/>
        </w:rPr>
        <w:t>2</w:t>
      </w:r>
      <w:r w:rsidRPr="007D4B13">
        <w:rPr>
          <w:rFonts w:ascii="宋体" w:hAnsi="宋体" w:hint="eastAsia"/>
          <w:color w:val="000000" w:themeColor="text1"/>
          <w:kern w:val="0"/>
          <w:sz w:val="24"/>
        </w:rPr>
        <w:t>）一学期缺勤累计</w:t>
      </w:r>
      <w:r w:rsidRPr="007D4B13">
        <w:rPr>
          <w:rFonts w:ascii="宋体" w:hAnsi="宋体"/>
          <w:color w:val="000000" w:themeColor="text1"/>
          <w:kern w:val="0"/>
          <w:sz w:val="24"/>
        </w:rPr>
        <w:t>2</w:t>
      </w:r>
      <w:r w:rsidRPr="007D4B13">
        <w:rPr>
          <w:rFonts w:ascii="宋体" w:hAnsi="宋体" w:hint="eastAsia"/>
          <w:color w:val="000000" w:themeColor="text1"/>
          <w:kern w:val="0"/>
          <w:sz w:val="24"/>
        </w:rPr>
        <w:t>周以上者；</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hAnsi="宋体"/>
          <w:color w:val="000000" w:themeColor="text1"/>
          <w:kern w:val="0"/>
          <w:sz w:val="24"/>
        </w:rPr>
        <w:lastRenderedPageBreak/>
        <w:t xml:space="preserve">   </w:t>
      </w:r>
      <w:r w:rsidRPr="007D4B13">
        <w:rPr>
          <w:rFonts w:ascii="宋体" w:hAnsi="宋体" w:hint="eastAsia"/>
          <w:color w:val="000000" w:themeColor="text1"/>
          <w:kern w:val="0"/>
          <w:sz w:val="24"/>
        </w:rPr>
        <w:t>（</w:t>
      </w:r>
      <w:r w:rsidRPr="007D4B13">
        <w:rPr>
          <w:rFonts w:ascii="宋体" w:hAnsi="宋体"/>
          <w:color w:val="000000" w:themeColor="text1"/>
          <w:kern w:val="0"/>
          <w:sz w:val="24"/>
        </w:rPr>
        <w:t>3</w:t>
      </w:r>
      <w:r w:rsidRPr="007D4B13">
        <w:rPr>
          <w:rFonts w:ascii="宋体" w:hAnsi="宋体" w:hint="eastAsia"/>
          <w:color w:val="000000" w:themeColor="text1"/>
          <w:kern w:val="0"/>
          <w:sz w:val="24"/>
        </w:rPr>
        <w:t>）</w:t>
      </w:r>
      <w:proofErr w:type="gramStart"/>
      <w:r w:rsidRPr="007D4B13">
        <w:rPr>
          <w:rFonts w:ascii="宋体" w:hAnsi="宋体" w:hint="eastAsia"/>
          <w:color w:val="000000" w:themeColor="text1"/>
          <w:kern w:val="0"/>
          <w:sz w:val="24"/>
        </w:rPr>
        <w:t>参评学</w:t>
      </w:r>
      <w:proofErr w:type="gramEnd"/>
      <w:r w:rsidRPr="007D4B13">
        <w:rPr>
          <w:rFonts w:ascii="宋体" w:hAnsi="宋体" w:hint="eastAsia"/>
          <w:color w:val="000000" w:themeColor="text1"/>
          <w:kern w:val="0"/>
          <w:sz w:val="24"/>
        </w:rPr>
        <w:t>年度课程成绩有不合格或补考、重考者；</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color w:val="000000" w:themeColor="text1"/>
          <w:kern w:val="0"/>
          <w:sz w:val="24"/>
        </w:rPr>
        <w:t> </w:t>
      </w:r>
      <w:r w:rsidRPr="007D4B13">
        <w:rPr>
          <w:rFonts w:ascii="宋体" w:hAnsi="宋体"/>
          <w:color w:val="000000" w:themeColor="text1"/>
          <w:kern w:val="0"/>
          <w:sz w:val="24"/>
        </w:rPr>
        <w:t xml:space="preserve">  </w:t>
      </w:r>
      <w:r w:rsidRPr="007D4B13">
        <w:rPr>
          <w:rFonts w:ascii="宋体" w:hAnsi="宋体" w:hint="eastAsia"/>
          <w:color w:val="000000" w:themeColor="text1"/>
          <w:kern w:val="0"/>
          <w:sz w:val="24"/>
        </w:rPr>
        <w:t>（</w:t>
      </w:r>
      <w:r w:rsidRPr="007D4B13">
        <w:rPr>
          <w:rFonts w:ascii="宋体" w:hAnsi="宋体"/>
          <w:color w:val="000000" w:themeColor="text1"/>
          <w:kern w:val="0"/>
          <w:sz w:val="24"/>
        </w:rPr>
        <w:t>4</w:t>
      </w:r>
      <w:r w:rsidRPr="007D4B13">
        <w:rPr>
          <w:rFonts w:ascii="宋体" w:hAnsi="宋体" w:hint="eastAsia"/>
          <w:color w:val="000000" w:themeColor="text1"/>
          <w:kern w:val="0"/>
          <w:sz w:val="24"/>
        </w:rPr>
        <w:t>）提供评选的材料不真实、弄虚作假的；</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hAnsi="宋体"/>
          <w:color w:val="000000" w:themeColor="text1"/>
          <w:kern w:val="0"/>
          <w:sz w:val="24"/>
        </w:rPr>
        <w:t xml:space="preserve">   10</w:t>
      </w:r>
      <w:r w:rsidRPr="007D4B13">
        <w:rPr>
          <w:rFonts w:ascii="宋体" w:hAnsi="宋体" w:hint="eastAsia"/>
          <w:color w:val="000000" w:themeColor="text1"/>
          <w:kern w:val="0"/>
          <w:sz w:val="24"/>
        </w:rPr>
        <w:t>、申请奖学金、奖助金的相关材料的有效时间范围为评奖年度内，具体时间以当年评定通知为准。</w:t>
      </w:r>
      <w:r w:rsidRPr="007D4B13">
        <w:rPr>
          <w:rFonts w:ascii="宋体"/>
          <w:color w:val="000000" w:themeColor="text1"/>
          <w:kern w:val="0"/>
          <w:sz w:val="24"/>
        </w:rPr>
        <w:t> </w:t>
      </w:r>
    </w:p>
    <w:p w:rsidR="00A978CC" w:rsidRPr="007D4B13" w:rsidRDefault="00A978CC">
      <w:pPr>
        <w:adjustRightInd w:val="0"/>
        <w:snapToGrid w:val="0"/>
        <w:spacing w:line="360" w:lineRule="auto"/>
        <w:rPr>
          <w:rFonts w:ascii="宋体"/>
          <w:color w:val="000000" w:themeColor="text1"/>
          <w:kern w:val="0"/>
          <w:sz w:val="24"/>
        </w:rPr>
      </w:pPr>
    </w:p>
    <w:p w:rsidR="00A978CC" w:rsidRPr="007D4B13" w:rsidRDefault="007D4B13">
      <w:pPr>
        <w:adjustRightInd w:val="0"/>
        <w:snapToGrid w:val="0"/>
        <w:spacing w:line="360" w:lineRule="auto"/>
        <w:rPr>
          <w:rFonts w:ascii="宋体"/>
          <w:b/>
          <w:color w:val="000000" w:themeColor="text1"/>
          <w:kern w:val="0"/>
          <w:sz w:val="28"/>
          <w:szCs w:val="28"/>
        </w:rPr>
      </w:pPr>
      <w:r w:rsidRPr="007D4B13">
        <w:rPr>
          <w:rFonts w:ascii="宋体"/>
          <w:color w:val="000000" w:themeColor="text1"/>
          <w:kern w:val="0"/>
          <w:sz w:val="24"/>
        </w:rPr>
        <w:t> </w:t>
      </w:r>
      <w:r w:rsidRPr="007D4B13">
        <w:rPr>
          <w:rFonts w:ascii="宋体" w:hAnsi="宋体" w:hint="eastAsia"/>
          <w:b/>
          <w:color w:val="000000" w:themeColor="text1"/>
          <w:kern w:val="0"/>
          <w:sz w:val="28"/>
          <w:szCs w:val="28"/>
        </w:rPr>
        <w:t>（三）评选程序</w:t>
      </w:r>
    </w:p>
    <w:p w:rsidR="00A978CC" w:rsidRPr="007D4B13" w:rsidRDefault="007D4B13">
      <w:pPr>
        <w:widowControl/>
        <w:adjustRightInd w:val="0"/>
        <w:snapToGrid w:val="0"/>
        <w:spacing w:line="360" w:lineRule="auto"/>
        <w:ind w:firstLine="480"/>
        <w:jc w:val="left"/>
        <w:rPr>
          <w:rFonts w:ascii="宋体" w:cs="宋体"/>
          <w:color w:val="000000" w:themeColor="text1"/>
          <w:kern w:val="0"/>
          <w:sz w:val="24"/>
        </w:rPr>
      </w:pPr>
      <w:r w:rsidRPr="007D4B13">
        <w:rPr>
          <w:rFonts w:ascii="宋体" w:hAnsi="宋体"/>
          <w:color w:val="000000" w:themeColor="text1"/>
          <w:kern w:val="0"/>
          <w:sz w:val="24"/>
        </w:rPr>
        <w:t>1</w:t>
      </w:r>
      <w:r w:rsidRPr="007D4B13">
        <w:rPr>
          <w:rFonts w:ascii="宋体" w:hAnsi="宋体" w:hint="eastAsia"/>
          <w:color w:val="000000" w:themeColor="text1"/>
          <w:kern w:val="0"/>
          <w:sz w:val="24"/>
        </w:rPr>
        <w:t>、参评者</w:t>
      </w:r>
      <w:r w:rsidR="00BC53CF">
        <w:rPr>
          <w:rFonts w:ascii="宋体" w:hAnsi="宋体" w:hint="eastAsia"/>
          <w:color w:val="000000" w:themeColor="text1"/>
          <w:kern w:val="0"/>
          <w:sz w:val="24"/>
        </w:rPr>
        <w:t>必须</w:t>
      </w:r>
      <w:r w:rsidRPr="007D4B13">
        <w:rPr>
          <w:rFonts w:ascii="宋体" w:hAnsi="宋体" w:hint="eastAsia"/>
          <w:color w:val="000000" w:themeColor="text1"/>
          <w:kern w:val="0"/>
          <w:sz w:val="24"/>
        </w:rPr>
        <w:t>在规定时间内向班级评奖小组提出书面申请，并提供相应证明材料及刊载论文的</w:t>
      </w:r>
      <w:r w:rsidRPr="007D4B13">
        <w:rPr>
          <w:rFonts w:ascii="宋体" w:hAnsi="宋体" w:cs="宋体" w:hint="eastAsia"/>
          <w:color w:val="000000" w:themeColor="text1"/>
          <w:kern w:val="0"/>
          <w:sz w:val="24"/>
        </w:rPr>
        <w:t>刊物封面、目录、论文复印件或</w:t>
      </w:r>
      <w:r w:rsidRPr="007D4B13">
        <w:rPr>
          <w:rFonts w:ascii="宋体" w:hAnsi="宋体" w:hint="eastAsia"/>
          <w:color w:val="000000" w:themeColor="text1"/>
          <w:kern w:val="0"/>
          <w:sz w:val="24"/>
        </w:rPr>
        <w:t>文章录用的证明原件</w:t>
      </w:r>
      <w:r w:rsidR="00BC53CF">
        <w:rPr>
          <w:rFonts w:ascii="宋体" w:hAnsi="宋体" w:hint="eastAsia"/>
          <w:color w:val="000000" w:themeColor="text1"/>
          <w:kern w:val="0"/>
          <w:sz w:val="24"/>
        </w:rPr>
        <w:t>，逾期不受理</w:t>
      </w:r>
      <w:r w:rsidRPr="007D4B13">
        <w:rPr>
          <w:rFonts w:ascii="宋体" w:hAnsi="宋体" w:cs="宋体" w:hint="eastAsia"/>
          <w:color w:val="000000" w:themeColor="text1"/>
          <w:kern w:val="0"/>
          <w:sz w:val="24"/>
        </w:rPr>
        <w:t>。</w:t>
      </w:r>
      <w:r w:rsidR="00BC53CF">
        <w:rPr>
          <w:rFonts w:ascii="宋体" w:hAnsi="宋体" w:cs="宋体" w:hint="eastAsia"/>
          <w:color w:val="000000" w:themeColor="text1"/>
          <w:kern w:val="0"/>
          <w:sz w:val="24"/>
        </w:rPr>
        <w:t>班级收集并审核所有参评者材料无误后，上交学院研究生秘书或学工部，由学院统一对参评者材料进行公示。</w:t>
      </w:r>
    </w:p>
    <w:p w:rsidR="00A978CC" w:rsidRPr="007D4B13" w:rsidRDefault="007D4B13">
      <w:pPr>
        <w:adjustRightInd w:val="0"/>
        <w:snapToGrid w:val="0"/>
        <w:spacing w:line="360" w:lineRule="auto"/>
        <w:ind w:firstLineChars="200" w:firstLine="480"/>
        <w:rPr>
          <w:rFonts w:ascii="宋体"/>
          <w:color w:val="000000" w:themeColor="text1"/>
          <w:kern w:val="0"/>
          <w:sz w:val="24"/>
        </w:rPr>
      </w:pPr>
      <w:r w:rsidRPr="007D4B13">
        <w:rPr>
          <w:rFonts w:ascii="宋体" w:hAnsi="宋体"/>
          <w:color w:val="000000" w:themeColor="text1"/>
          <w:kern w:val="0"/>
          <w:sz w:val="24"/>
        </w:rPr>
        <w:t>2</w:t>
      </w:r>
      <w:r w:rsidRPr="007D4B13">
        <w:rPr>
          <w:rFonts w:ascii="宋体" w:hAnsi="宋体" w:hint="eastAsia"/>
          <w:color w:val="000000" w:themeColor="text1"/>
          <w:kern w:val="0"/>
          <w:sz w:val="24"/>
        </w:rPr>
        <w:t>、班级评奖小组</w:t>
      </w:r>
      <w:r w:rsidRPr="007D4B13">
        <w:rPr>
          <w:rFonts w:ascii="宋体" w:hAnsi="宋体" w:cs="宋体" w:hint="eastAsia"/>
          <w:color w:val="000000" w:themeColor="text1"/>
          <w:kern w:val="0"/>
          <w:sz w:val="24"/>
        </w:rPr>
        <w:t>成员由班长、团支书、学习委员及两名学生代表组成。</w:t>
      </w:r>
      <w:r w:rsidRPr="007D4B13">
        <w:rPr>
          <w:rFonts w:ascii="宋体" w:hAnsi="宋体" w:hint="eastAsia"/>
          <w:color w:val="000000" w:themeColor="text1"/>
          <w:kern w:val="0"/>
          <w:sz w:val="24"/>
        </w:rPr>
        <w:t>班级评奖小组根据评分细则对每位参评者进行评分，按分值高低进行排序后将结果上报学院研究生奖学金、奖助金初评小组。学院研究生奖学金、奖助金初评小组成员由学院研究生辅导员、</w:t>
      </w:r>
      <w:r w:rsidR="005A3F39">
        <w:rPr>
          <w:rFonts w:ascii="宋体" w:hAnsi="宋体" w:hint="eastAsia"/>
          <w:color w:val="000000" w:themeColor="text1"/>
          <w:kern w:val="0"/>
          <w:sz w:val="24"/>
        </w:rPr>
        <w:t>研究生秘书、研究生</w:t>
      </w:r>
      <w:r w:rsidRPr="007D4B13">
        <w:rPr>
          <w:rFonts w:ascii="宋体" w:hAnsi="宋体" w:hint="eastAsia"/>
          <w:color w:val="000000" w:themeColor="text1"/>
          <w:kern w:val="0"/>
          <w:sz w:val="24"/>
        </w:rPr>
        <w:t>助理辅导员、学院研究生会干部代表等组成。</w:t>
      </w:r>
    </w:p>
    <w:p w:rsidR="00A978CC" w:rsidRPr="007D4B13" w:rsidRDefault="007D4B13">
      <w:pPr>
        <w:adjustRightInd w:val="0"/>
        <w:snapToGrid w:val="0"/>
        <w:spacing w:line="360" w:lineRule="auto"/>
        <w:ind w:firstLineChars="200" w:firstLine="480"/>
        <w:rPr>
          <w:rFonts w:ascii="宋体"/>
          <w:color w:val="000000" w:themeColor="text1"/>
          <w:kern w:val="0"/>
          <w:sz w:val="24"/>
        </w:rPr>
      </w:pPr>
      <w:r w:rsidRPr="007D4B13">
        <w:rPr>
          <w:rFonts w:ascii="宋体" w:hAnsi="宋体"/>
          <w:color w:val="000000" w:themeColor="text1"/>
          <w:kern w:val="0"/>
          <w:sz w:val="24"/>
        </w:rPr>
        <w:t>3</w:t>
      </w:r>
      <w:r w:rsidRPr="007D4B13">
        <w:rPr>
          <w:rFonts w:ascii="宋体" w:hAnsi="宋体" w:hint="eastAsia"/>
          <w:color w:val="000000" w:themeColor="text1"/>
          <w:kern w:val="0"/>
          <w:sz w:val="24"/>
        </w:rPr>
        <w:t>、学院研究生奖学金初评小组对参评者按博士研究生和硕士研究生两部分进行排序，同时根据每年奖学金的分配名额确定获奖者初评名单。（如有变动，以当年的通知为准）</w:t>
      </w:r>
      <w:bookmarkStart w:id="0" w:name="_GoBack"/>
      <w:bookmarkEnd w:id="0"/>
    </w:p>
    <w:p w:rsidR="00A978CC" w:rsidRPr="007D4B13" w:rsidRDefault="007D4B13">
      <w:pPr>
        <w:adjustRightInd w:val="0"/>
        <w:snapToGrid w:val="0"/>
        <w:spacing w:line="360" w:lineRule="auto"/>
        <w:ind w:firstLineChars="200" w:firstLine="480"/>
        <w:rPr>
          <w:rFonts w:ascii="宋体" w:cs="宋体"/>
          <w:color w:val="000000" w:themeColor="text1"/>
          <w:kern w:val="0"/>
          <w:sz w:val="24"/>
        </w:rPr>
      </w:pPr>
      <w:r w:rsidRPr="007D4B13">
        <w:rPr>
          <w:rFonts w:ascii="宋体" w:hAnsi="宋体"/>
          <w:color w:val="000000" w:themeColor="text1"/>
          <w:kern w:val="0"/>
          <w:sz w:val="24"/>
        </w:rPr>
        <w:t>4</w:t>
      </w:r>
      <w:r w:rsidRPr="007D4B13">
        <w:rPr>
          <w:rFonts w:ascii="宋体" w:hAnsi="宋体" w:hint="eastAsia"/>
          <w:color w:val="000000" w:themeColor="text1"/>
          <w:kern w:val="0"/>
          <w:sz w:val="24"/>
        </w:rPr>
        <w:t>、学院研究生奖学金、奖助金评定委员会确定获奖名单。学院研究生奖学金、奖助金</w:t>
      </w:r>
      <w:r w:rsidRPr="007D4B13">
        <w:rPr>
          <w:rFonts w:ascii="宋体" w:hAnsi="宋体" w:cs="宋体" w:hint="eastAsia"/>
          <w:color w:val="000000" w:themeColor="text1"/>
          <w:kern w:val="0"/>
          <w:sz w:val="24"/>
        </w:rPr>
        <w:t>评定委员会成员为：分管学院研究生教育的副院长、分管学院学生工作的副书记、分管研究生教育的院长助理、研究生导师代表、学生代表。</w:t>
      </w:r>
    </w:p>
    <w:p w:rsidR="00A978CC" w:rsidRPr="007D4B13" w:rsidRDefault="007D4B13">
      <w:pPr>
        <w:adjustRightInd w:val="0"/>
        <w:snapToGrid w:val="0"/>
        <w:spacing w:line="360" w:lineRule="auto"/>
        <w:ind w:firstLine="480"/>
        <w:rPr>
          <w:rFonts w:ascii="宋体"/>
          <w:color w:val="000000" w:themeColor="text1"/>
          <w:kern w:val="0"/>
          <w:sz w:val="24"/>
        </w:rPr>
      </w:pPr>
      <w:r w:rsidRPr="007D4B13">
        <w:rPr>
          <w:rFonts w:ascii="宋体" w:hAnsi="宋体"/>
          <w:color w:val="000000" w:themeColor="text1"/>
          <w:kern w:val="0"/>
          <w:sz w:val="24"/>
        </w:rPr>
        <w:t>5</w:t>
      </w:r>
      <w:r w:rsidRPr="007D4B13">
        <w:rPr>
          <w:rFonts w:ascii="宋体" w:hAnsi="宋体" w:hint="eastAsia"/>
          <w:color w:val="000000" w:themeColor="text1"/>
          <w:kern w:val="0"/>
          <w:sz w:val="24"/>
        </w:rPr>
        <w:t>、学院公示初评名单，征求公议。</w:t>
      </w:r>
    </w:p>
    <w:p w:rsidR="00A978CC" w:rsidRPr="007D4B13" w:rsidRDefault="007D4B13">
      <w:pPr>
        <w:adjustRightInd w:val="0"/>
        <w:snapToGrid w:val="0"/>
        <w:spacing w:line="360" w:lineRule="auto"/>
        <w:ind w:firstLine="480"/>
        <w:rPr>
          <w:rFonts w:ascii="宋体"/>
          <w:color w:val="000000" w:themeColor="text1"/>
          <w:kern w:val="0"/>
          <w:sz w:val="24"/>
        </w:rPr>
      </w:pPr>
      <w:r w:rsidRPr="007D4B13">
        <w:rPr>
          <w:rFonts w:ascii="宋体" w:hAnsi="宋体"/>
          <w:color w:val="000000" w:themeColor="text1"/>
          <w:kern w:val="0"/>
          <w:sz w:val="24"/>
        </w:rPr>
        <w:t>6</w:t>
      </w:r>
      <w:r w:rsidRPr="007D4B13">
        <w:rPr>
          <w:rFonts w:ascii="宋体" w:hAnsi="宋体" w:hint="eastAsia"/>
          <w:color w:val="000000" w:themeColor="text1"/>
          <w:kern w:val="0"/>
          <w:sz w:val="24"/>
        </w:rPr>
        <w:t>、将评定结果报学校审批。</w:t>
      </w:r>
    </w:p>
    <w:p w:rsidR="00A978CC" w:rsidRPr="007D4B13" w:rsidRDefault="00A978CC">
      <w:pPr>
        <w:adjustRightInd w:val="0"/>
        <w:snapToGrid w:val="0"/>
        <w:spacing w:line="360" w:lineRule="auto"/>
        <w:ind w:firstLine="480"/>
        <w:rPr>
          <w:rFonts w:ascii="宋体"/>
          <w:color w:val="000000" w:themeColor="text1"/>
          <w:kern w:val="0"/>
          <w:sz w:val="24"/>
        </w:rPr>
      </w:pPr>
    </w:p>
    <w:p w:rsidR="00A978CC" w:rsidRPr="007D4B13" w:rsidRDefault="007D4B13">
      <w:pPr>
        <w:adjustRightInd w:val="0"/>
        <w:snapToGrid w:val="0"/>
        <w:spacing w:line="360" w:lineRule="auto"/>
        <w:jc w:val="center"/>
        <w:rPr>
          <w:rFonts w:ascii="宋体"/>
          <w:b/>
          <w:color w:val="000000" w:themeColor="text1"/>
          <w:kern w:val="0"/>
          <w:sz w:val="32"/>
          <w:szCs w:val="32"/>
        </w:rPr>
      </w:pPr>
      <w:r w:rsidRPr="007D4B13">
        <w:rPr>
          <w:rFonts w:ascii="宋体" w:hAnsi="宋体" w:hint="eastAsia"/>
          <w:b/>
          <w:color w:val="000000" w:themeColor="text1"/>
          <w:kern w:val="0"/>
          <w:sz w:val="32"/>
          <w:szCs w:val="32"/>
        </w:rPr>
        <w:t>二、细则</w:t>
      </w:r>
    </w:p>
    <w:p w:rsidR="00A978CC" w:rsidRPr="007D4B13" w:rsidRDefault="007D4B13">
      <w:pPr>
        <w:widowControl/>
        <w:spacing w:line="360" w:lineRule="auto"/>
        <w:ind w:firstLineChars="200" w:firstLine="480"/>
        <w:jc w:val="left"/>
        <w:rPr>
          <w:rFonts w:ascii="宋体" w:hAnsi="宋体" w:cs="宋体"/>
          <w:color w:val="000000" w:themeColor="text1"/>
          <w:kern w:val="0"/>
          <w:sz w:val="24"/>
        </w:rPr>
      </w:pPr>
      <w:r w:rsidRPr="007D4B13">
        <w:rPr>
          <w:rFonts w:ascii="宋体" w:hAnsi="宋体" w:cs="宋体" w:hint="eastAsia"/>
          <w:color w:val="000000" w:themeColor="text1"/>
          <w:kern w:val="0"/>
          <w:sz w:val="24"/>
        </w:rPr>
        <w:t>学院按照申请者综合成绩排名评审奖学金、奖助金，奖学金、奖助金的综合成绩计分公式为：</w:t>
      </w:r>
      <w:r w:rsidRPr="007D4B13">
        <w:rPr>
          <w:rFonts w:ascii="宋体" w:hAnsi="宋体" w:cs="宋体"/>
          <w:color w:val="000000" w:themeColor="text1"/>
          <w:kern w:val="0"/>
          <w:sz w:val="24"/>
        </w:rPr>
        <w:t xml:space="preserve"> </w:t>
      </w:r>
    </w:p>
    <w:p w:rsidR="00A978CC" w:rsidRPr="007D4B13" w:rsidRDefault="007D4B13">
      <w:pPr>
        <w:widowControl/>
        <w:spacing w:line="360" w:lineRule="auto"/>
        <w:jc w:val="left"/>
        <w:rPr>
          <w:rFonts w:ascii="宋体" w:hAnsi="宋体" w:cs="宋体"/>
          <w:color w:val="000000" w:themeColor="text1"/>
          <w:kern w:val="0"/>
          <w:sz w:val="24"/>
        </w:rPr>
      </w:pPr>
      <w:r w:rsidRPr="007D4B13">
        <w:rPr>
          <w:rFonts w:ascii="宋体" w:hAnsi="宋体" w:cs="宋体" w:hint="eastAsia"/>
          <w:color w:val="000000" w:themeColor="text1"/>
          <w:kern w:val="0"/>
          <w:sz w:val="24"/>
        </w:rPr>
        <w:t>硕士研究生综合成绩：</w:t>
      </w:r>
      <w:r w:rsidRPr="007D4B13">
        <w:rPr>
          <w:rFonts w:ascii="宋体" w:hAnsi="宋体" w:cs="宋体"/>
          <w:color w:val="000000" w:themeColor="text1"/>
          <w:kern w:val="0"/>
          <w:sz w:val="24"/>
        </w:rPr>
        <w:t xml:space="preserve">Z=A+B+C+D      </w:t>
      </w:r>
      <w:r w:rsidRPr="007D4B13">
        <w:rPr>
          <w:rFonts w:ascii="宋体" w:hAnsi="宋体" w:cs="宋体" w:hint="eastAsia"/>
          <w:color w:val="000000" w:themeColor="text1"/>
          <w:kern w:val="0"/>
          <w:sz w:val="24"/>
        </w:rPr>
        <w:t>博士研究生综合成绩：</w:t>
      </w:r>
      <w:r w:rsidRPr="007D4B13">
        <w:rPr>
          <w:rFonts w:ascii="宋体" w:hAnsi="宋体" w:cs="宋体"/>
          <w:color w:val="000000" w:themeColor="text1"/>
          <w:kern w:val="0"/>
          <w:sz w:val="24"/>
        </w:rPr>
        <w:t>Z=B+C+D</w:t>
      </w:r>
    </w:p>
    <w:p w:rsidR="00A978CC" w:rsidRPr="007D4B13" w:rsidRDefault="007D4B13">
      <w:pPr>
        <w:widowControl/>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lastRenderedPageBreak/>
        <w:t>其中</w:t>
      </w:r>
      <w:r w:rsidRPr="007D4B13">
        <w:rPr>
          <w:rFonts w:ascii="宋体" w:hAnsi="宋体" w:cs="宋体"/>
          <w:color w:val="000000" w:themeColor="text1"/>
          <w:kern w:val="0"/>
          <w:sz w:val="24"/>
        </w:rPr>
        <w:t>A</w:t>
      </w:r>
      <w:r w:rsidRPr="007D4B13">
        <w:rPr>
          <w:rFonts w:ascii="宋体" w:hAnsi="宋体" w:cs="宋体" w:hint="eastAsia"/>
          <w:color w:val="000000" w:themeColor="text1"/>
          <w:kern w:val="0"/>
          <w:sz w:val="24"/>
        </w:rPr>
        <w:t>为学业成绩得分，</w:t>
      </w:r>
      <w:r w:rsidRPr="007D4B13">
        <w:rPr>
          <w:rFonts w:ascii="宋体" w:hAnsi="宋体" w:cs="宋体"/>
          <w:color w:val="000000" w:themeColor="text1"/>
          <w:kern w:val="0"/>
          <w:sz w:val="24"/>
        </w:rPr>
        <w:t>B</w:t>
      </w:r>
      <w:r w:rsidRPr="007D4B13">
        <w:rPr>
          <w:rFonts w:ascii="宋体" w:hAnsi="宋体" w:cs="宋体" w:hint="eastAsia"/>
          <w:color w:val="000000" w:themeColor="text1"/>
          <w:kern w:val="0"/>
          <w:sz w:val="24"/>
        </w:rPr>
        <w:t>为科研成果得分，</w:t>
      </w:r>
      <w:r w:rsidRPr="007D4B13">
        <w:rPr>
          <w:rFonts w:ascii="宋体" w:hAnsi="宋体" w:cs="宋体"/>
          <w:color w:val="000000" w:themeColor="text1"/>
          <w:kern w:val="0"/>
          <w:sz w:val="24"/>
        </w:rPr>
        <w:t>C</w:t>
      </w:r>
      <w:r w:rsidRPr="007D4B13">
        <w:rPr>
          <w:rFonts w:ascii="宋体" w:hAnsi="宋体" w:cs="宋体" w:hint="eastAsia"/>
          <w:color w:val="000000" w:themeColor="text1"/>
          <w:kern w:val="0"/>
          <w:sz w:val="24"/>
        </w:rPr>
        <w:t>为社会工作得分，</w:t>
      </w:r>
      <w:r w:rsidRPr="007D4B13">
        <w:rPr>
          <w:rFonts w:ascii="宋体" w:hAnsi="宋体" w:cs="宋体"/>
          <w:color w:val="000000" w:themeColor="text1"/>
          <w:kern w:val="0"/>
          <w:sz w:val="24"/>
        </w:rPr>
        <w:t>D</w:t>
      </w:r>
      <w:r w:rsidRPr="007D4B13">
        <w:rPr>
          <w:rFonts w:ascii="宋体" w:hAnsi="宋体" w:cs="宋体" w:hint="eastAsia"/>
          <w:color w:val="000000" w:themeColor="text1"/>
          <w:kern w:val="0"/>
          <w:sz w:val="24"/>
        </w:rPr>
        <w:t>为获得荣誉得分，加分内容的时限以当年通知为准。</w:t>
      </w:r>
    </w:p>
    <w:p w:rsidR="00A978CC" w:rsidRPr="007D4B13" w:rsidRDefault="007D4B13">
      <w:pPr>
        <w:widowControl/>
        <w:spacing w:line="360" w:lineRule="auto"/>
        <w:jc w:val="left"/>
        <w:rPr>
          <w:rFonts w:ascii="宋体" w:hAnsi="宋体" w:cs="宋体"/>
          <w:b/>
          <w:color w:val="000000" w:themeColor="text1"/>
          <w:kern w:val="0"/>
          <w:sz w:val="24"/>
        </w:rPr>
      </w:pPr>
      <w:r w:rsidRPr="007D4B13">
        <w:rPr>
          <w:rFonts w:ascii="宋体" w:hAnsi="宋体" w:cs="宋体" w:hint="eastAsia"/>
          <w:b/>
          <w:color w:val="000000" w:themeColor="text1"/>
          <w:kern w:val="0"/>
          <w:sz w:val="24"/>
        </w:rPr>
        <w:t>一、学业成绩得分</w:t>
      </w:r>
      <w:r w:rsidRPr="007D4B13">
        <w:rPr>
          <w:rFonts w:ascii="宋体" w:hAnsi="宋体" w:cs="宋体"/>
          <w:b/>
          <w:color w:val="000000" w:themeColor="text1"/>
          <w:kern w:val="0"/>
          <w:sz w:val="24"/>
        </w:rPr>
        <w:t xml:space="preserve"> </w:t>
      </w:r>
    </w:p>
    <w:p w:rsidR="00A978CC" w:rsidRPr="007D4B13" w:rsidRDefault="007D4B13">
      <w:pPr>
        <w:widowControl/>
        <w:spacing w:line="360" w:lineRule="auto"/>
        <w:ind w:firstLineChars="200" w:firstLine="480"/>
        <w:jc w:val="left"/>
        <w:rPr>
          <w:rFonts w:ascii="宋体" w:hAnsi="宋体" w:cs="宋体"/>
          <w:color w:val="000000" w:themeColor="text1"/>
          <w:kern w:val="0"/>
          <w:sz w:val="24"/>
        </w:rPr>
      </w:pPr>
      <w:r w:rsidRPr="007D4B13">
        <w:rPr>
          <w:rFonts w:ascii="宋体" w:hAnsi="宋体" w:cs="宋体" w:hint="eastAsia"/>
          <w:color w:val="000000" w:themeColor="text1"/>
          <w:kern w:val="0"/>
          <w:sz w:val="24"/>
        </w:rPr>
        <w:t>计算方法为所修科目的加权平均分。设学生全年所修的各科成绩</w:t>
      </w:r>
      <w:r w:rsidRPr="007D4B13">
        <w:rPr>
          <w:rFonts w:ascii="宋体" w:hAnsi="宋体" w:cs="宋体"/>
          <w:color w:val="000000" w:themeColor="text1"/>
          <w:kern w:val="0"/>
          <w:sz w:val="24"/>
        </w:rPr>
        <w:t>A1</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A2</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A3</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An</w:t>
      </w:r>
      <w:r w:rsidRPr="007D4B13">
        <w:rPr>
          <w:rFonts w:ascii="宋体" w:hAnsi="宋体" w:cs="宋体" w:hint="eastAsia"/>
          <w:color w:val="000000" w:themeColor="text1"/>
          <w:kern w:val="0"/>
          <w:sz w:val="24"/>
        </w:rPr>
        <w:t>，各科相应的学分分别为</w:t>
      </w:r>
      <w:r w:rsidRPr="007D4B13">
        <w:rPr>
          <w:rFonts w:ascii="宋体" w:hAnsi="宋体" w:cs="宋体"/>
          <w:color w:val="000000" w:themeColor="text1"/>
          <w:kern w:val="0"/>
          <w:sz w:val="24"/>
        </w:rPr>
        <w:t>B1</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B2</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B3</w:t>
      </w:r>
      <w:r w:rsidRPr="007D4B13">
        <w:rPr>
          <w:rFonts w:ascii="宋体" w:hAnsi="宋体" w:cs="宋体" w:hint="eastAsia"/>
          <w:color w:val="000000" w:themeColor="text1"/>
          <w:kern w:val="0"/>
          <w:sz w:val="24"/>
        </w:rPr>
        <w:t>……</w:t>
      </w:r>
      <w:proofErr w:type="spellStart"/>
      <w:r w:rsidRPr="007D4B13">
        <w:rPr>
          <w:rFonts w:ascii="宋体" w:hAnsi="宋体" w:cs="宋体"/>
          <w:color w:val="000000" w:themeColor="text1"/>
          <w:kern w:val="0"/>
          <w:sz w:val="24"/>
        </w:rPr>
        <w:t>Bn</w:t>
      </w:r>
      <w:proofErr w:type="spellEnd"/>
      <w:r w:rsidRPr="007D4B13">
        <w:rPr>
          <w:rFonts w:ascii="宋体" w:hAnsi="宋体" w:cs="宋体" w:hint="eastAsia"/>
          <w:color w:val="000000" w:themeColor="text1"/>
          <w:kern w:val="0"/>
          <w:sz w:val="24"/>
        </w:rPr>
        <w:t>，则加权平均分为（</w:t>
      </w:r>
      <w:r w:rsidRPr="007D4B13">
        <w:rPr>
          <w:rFonts w:ascii="宋体" w:cs="宋体" w:hint="eastAsia"/>
          <w:color w:val="000000" w:themeColor="text1"/>
          <w:kern w:val="0"/>
          <w:sz w:val="24"/>
        </w:rPr>
        <w:t>∑</w:t>
      </w:r>
      <w:r w:rsidRPr="007D4B13">
        <w:rPr>
          <w:rFonts w:ascii="宋体" w:hAnsi="宋体" w:cs="宋体"/>
          <w:color w:val="000000" w:themeColor="text1"/>
          <w:kern w:val="0"/>
          <w:sz w:val="24"/>
        </w:rPr>
        <w:t>Ai*Bi/</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Bi</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i=1,2,3</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n</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 xml:space="preserve"> </w:t>
      </w:r>
    </w:p>
    <w:p w:rsidR="00A978CC" w:rsidRPr="007D4B13" w:rsidRDefault="007D4B13">
      <w:pPr>
        <w:widowControl/>
        <w:wordWrap w:val="0"/>
        <w:spacing w:line="360" w:lineRule="auto"/>
        <w:ind w:firstLineChars="225" w:firstLine="540"/>
        <w:jc w:val="left"/>
        <w:rPr>
          <w:rFonts w:ascii="宋体" w:cs="宋体"/>
          <w:color w:val="000000" w:themeColor="text1"/>
          <w:kern w:val="0"/>
          <w:sz w:val="24"/>
        </w:rPr>
      </w:pPr>
      <w:r w:rsidRPr="007D4B13">
        <w:rPr>
          <w:rFonts w:ascii="宋体" w:hAnsi="宋体" w:cs="宋体" w:hint="eastAsia"/>
          <w:color w:val="000000" w:themeColor="text1"/>
          <w:kern w:val="0"/>
          <w:sz w:val="24"/>
        </w:rPr>
        <w:t>学业成绩由学院研究生秘书统一提供，科目为上一学年度所上的公共必修课、专业必修课、专业选修课，非专业选修课不计算。</w:t>
      </w:r>
    </w:p>
    <w:p w:rsidR="00A978CC" w:rsidRPr="007D4B13" w:rsidRDefault="007D4B13">
      <w:pPr>
        <w:widowControl/>
        <w:wordWrap w:val="0"/>
        <w:spacing w:line="360" w:lineRule="auto"/>
        <w:ind w:firstLineChars="250" w:firstLine="600"/>
        <w:jc w:val="left"/>
        <w:rPr>
          <w:color w:val="000000" w:themeColor="text1"/>
          <w:sz w:val="24"/>
        </w:rPr>
      </w:pPr>
      <w:r w:rsidRPr="007D4B13">
        <w:rPr>
          <w:rFonts w:ascii="宋体" w:hAnsi="宋体" w:cs="宋体" w:hint="eastAsia"/>
          <w:color w:val="000000" w:themeColor="text1"/>
          <w:kern w:val="0"/>
          <w:sz w:val="24"/>
        </w:rPr>
        <w:t>如有特殊情况不列入计分的课程由学院公布。</w:t>
      </w:r>
    </w:p>
    <w:p w:rsidR="00A978CC" w:rsidRPr="007D4B13" w:rsidRDefault="00A978CC">
      <w:pPr>
        <w:widowControl/>
        <w:spacing w:line="360" w:lineRule="auto"/>
        <w:jc w:val="left"/>
        <w:rPr>
          <w:rFonts w:ascii="宋体" w:cs="宋体"/>
          <w:color w:val="000000" w:themeColor="text1"/>
          <w:kern w:val="0"/>
          <w:sz w:val="24"/>
        </w:rPr>
      </w:pPr>
    </w:p>
    <w:p w:rsidR="00A978CC" w:rsidRPr="007D4B13" w:rsidRDefault="007D4B13">
      <w:pPr>
        <w:widowControl/>
        <w:spacing w:line="360" w:lineRule="auto"/>
        <w:jc w:val="left"/>
        <w:rPr>
          <w:rFonts w:ascii="宋体" w:cs="宋体"/>
          <w:b/>
          <w:color w:val="000000" w:themeColor="text1"/>
          <w:kern w:val="0"/>
          <w:sz w:val="24"/>
        </w:rPr>
      </w:pPr>
      <w:r w:rsidRPr="007D4B13">
        <w:rPr>
          <w:rFonts w:ascii="宋体" w:hAnsi="宋体" w:cs="宋体" w:hint="eastAsia"/>
          <w:b/>
          <w:color w:val="000000" w:themeColor="text1"/>
          <w:kern w:val="0"/>
          <w:sz w:val="24"/>
        </w:rPr>
        <w:t>二、科研成果得分：</w:t>
      </w:r>
    </w:p>
    <w:tbl>
      <w:tblPr>
        <w:tblpPr w:leftFromText="180" w:rightFromText="180" w:vertAnchor="text" w:tblpY="1"/>
        <w:tblOverlap w:val="neve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976"/>
        <w:gridCol w:w="3613"/>
      </w:tblGrid>
      <w:tr w:rsidR="007D4B13" w:rsidRPr="007D4B13">
        <w:trPr>
          <w:trHeight w:val="508"/>
        </w:trPr>
        <w:tc>
          <w:tcPr>
            <w:tcW w:w="2234" w:type="dxa"/>
          </w:tcPr>
          <w:p w:rsidR="00A978CC" w:rsidRPr="007D4B13" w:rsidRDefault="007D4B13">
            <w:pPr>
              <w:spacing w:line="360" w:lineRule="auto"/>
              <w:rPr>
                <w:b/>
                <w:color w:val="000000" w:themeColor="text1"/>
                <w:kern w:val="0"/>
                <w:sz w:val="24"/>
              </w:rPr>
            </w:pPr>
            <w:r w:rsidRPr="007D4B13">
              <w:rPr>
                <w:rFonts w:hint="eastAsia"/>
                <w:b/>
                <w:color w:val="000000" w:themeColor="text1"/>
                <w:kern w:val="0"/>
                <w:sz w:val="24"/>
              </w:rPr>
              <w:t>加分项目</w:t>
            </w:r>
          </w:p>
        </w:tc>
        <w:tc>
          <w:tcPr>
            <w:tcW w:w="2976" w:type="dxa"/>
          </w:tcPr>
          <w:p w:rsidR="00A978CC" w:rsidRPr="007D4B13" w:rsidRDefault="007D4B13">
            <w:pPr>
              <w:spacing w:line="360" w:lineRule="auto"/>
              <w:rPr>
                <w:b/>
                <w:color w:val="000000" w:themeColor="text1"/>
                <w:kern w:val="0"/>
                <w:sz w:val="24"/>
              </w:rPr>
            </w:pPr>
            <w:r w:rsidRPr="007D4B13">
              <w:rPr>
                <w:rFonts w:hint="eastAsia"/>
                <w:b/>
                <w:color w:val="000000" w:themeColor="text1"/>
                <w:kern w:val="0"/>
                <w:sz w:val="24"/>
              </w:rPr>
              <w:t>加分分数</w:t>
            </w:r>
          </w:p>
        </w:tc>
        <w:tc>
          <w:tcPr>
            <w:tcW w:w="3613" w:type="dxa"/>
          </w:tcPr>
          <w:p w:rsidR="00A978CC" w:rsidRPr="007D4B13" w:rsidRDefault="007D4B13">
            <w:pPr>
              <w:spacing w:line="360" w:lineRule="auto"/>
              <w:rPr>
                <w:b/>
                <w:color w:val="000000" w:themeColor="text1"/>
                <w:kern w:val="0"/>
                <w:sz w:val="24"/>
              </w:rPr>
            </w:pPr>
            <w:r w:rsidRPr="007D4B13">
              <w:rPr>
                <w:rFonts w:hint="eastAsia"/>
                <w:b/>
                <w:color w:val="000000" w:themeColor="text1"/>
                <w:kern w:val="0"/>
                <w:sz w:val="24"/>
              </w:rPr>
              <w:t>相关说明</w:t>
            </w:r>
          </w:p>
        </w:tc>
      </w:tr>
      <w:tr w:rsidR="007D4B13" w:rsidRPr="007D4B13">
        <w:trPr>
          <w:trHeight w:val="302"/>
        </w:trPr>
        <w:tc>
          <w:tcPr>
            <w:tcW w:w="2234"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在国内外刊物发表论文并被</w:t>
            </w:r>
            <w:r w:rsidRPr="007D4B13">
              <w:rPr>
                <w:rFonts w:ascii="宋体" w:hAnsi="宋体"/>
                <w:color w:val="000000" w:themeColor="text1"/>
                <w:kern w:val="0"/>
                <w:sz w:val="24"/>
              </w:rPr>
              <w:t>SCI</w:t>
            </w:r>
            <w:r w:rsidRPr="007D4B13">
              <w:rPr>
                <w:rFonts w:ascii="宋体" w:hAnsi="宋体" w:hint="eastAsia"/>
                <w:color w:val="000000" w:themeColor="text1"/>
                <w:kern w:val="0"/>
                <w:sz w:val="24"/>
              </w:rPr>
              <w:t>录。</w:t>
            </w:r>
          </w:p>
        </w:tc>
        <w:tc>
          <w:tcPr>
            <w:tcW w:w="2976"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每篇</w:t>
            </w:r>
            <w:r w:rsidRPr="007D4B13">
              <w:rPr>
                <w:rFonts w:ascii="宋体" w:hAnsi="宋体"/>
                <w:color w:val="000000" w:themeColor="text1"/>
                <w:kern w:val="0"/>
                <w:sz w:val="24"/>
              </w:rPr>
              <w:t>1</w:t>
            </w:r>
            <w:r w:rsidRPr="007D4B13">
              <w:rPr>
                <w:rFonts w:ascii="宋体" w:hAnsi="宋体" w:hint="eastAsia"/>
                <w:color w:val="000000" w:themeColor="text1"/>
                <w:kern w:val="0"/>
                <w:sz w:val="24"/>
              </w:rPr>
              <w:t>6</w:t>
            </w:r>
            <w:r w:rsidRPr="007D4B13">
              <w:rPr>
                <w:rFonts w:ascii="宋体" w:hAnsi="宋体"/>
                <w:color w:val="000000" w:themeColor="text1"/>
                <w:kern w:val="0"/>
                <w:sz w:val="24"/>
              </w:rPr>
              <w:t>+2</w:t>
            </w:r>
            <w:r w:rsidRPr="007D4B13">
              <w:rPr>
                <w:rFonts w:ascii="宋体" w:hAnsi="宋体" w:hint="eastAsia"/>
                <w:color w:val="000000" w:themeColor="text1"/>
                <w:kern w:val="0"/>
                <w:sz w:val="24"/>
              </w:rPr>
              <w:t>×</w:t>
            </w:r>
            <w:r w:rsidRPr="007D4B13">
              <w:rPr>
                <w:rFonts w:ascii="宋体" w:hAnsi="宋体"/>
                <w:color w:val="000000" w:themeColor="text1"/>
                <w:kern w:val="0"/>
                <w:sz w:val="24"/>
              </w:rPr>
              <w:t>IF</w:t>
            </w:r>
            <w:r w:rsidRPr="007D4B13">
              <w:rPr>
                <w:rFonts w:ascii="宋体" w:hAnsi="宋体" w:hint="eastAsia"/>
                <w:color w:val="000000" w:themeColor="text1"/>
                <w:kern w:val="0"/>
                <w:sz w:val="24"/>
              </w:rPr>
              <w:t>分</w:t>
            </w:r>
          </w:p>
        </w:tc>
        <w:tc>
          <w:tcPr>
            <w:tcW w:w="3613" w:type="dxa"/>
            <w:vMerge w:val="restart"/>
          </w:tcPr>
          <w:p w:rsidR="00A978CC" w:rsidRPr="007D4B13" w:rsidRDefault="007D4B13">
            <w:pPr>
              <w:spacing w:line="360" w:lineRule="auto"/>
              <w:jc w:val="left"/>
              <w:rPr>
                <w:rFonts w:ascii="宋体"/>
                <w:color w:val="000000" w:themeColor="text1"/>
                <w:kern w:val="0"/>
                <w:sz w:val="24"/>
              </w:rPr>
            </w:pPr>
            <w:r w:rsidRPr="007D4B13">
              <w:rPr>
                <w:rFonts w:ascii="宋体" w:hAnsi="宋体"/>
                <w:color w:val="000000" w:themeColor="text1"/>
                <w:kern w:val="0"/>
                <w:sz w:val="24"/>
              </w:rPr>
              <w:t>IF</w:t>
            </w:r>
            <w:r w:rsidRPr="007D4B13">
              <w:rPr>
                <w:rFonts w:ascii="宋体" w:hAnsi="宋体" w:hint="eastAsia"/>
                <w:color w:val="000000" w:themeColor="text1"/>
                <w:kern w:val="0"/>
                <w:sz w:val="24"/>
              </w:rPr>
              <w:t>表示影响因子</w:t>
            </w:r>
            <w:r w:rsidRPr="007D4B13">
              <w:rPr>
                <w:rFonts w:ascii="宋体" w:hAnsi="宋体"/>
                <w:color w:val="000000" w:themeColor="text1"/>
                <w:kern w:val="0"/>
                <w:sz w:val="24"/>
              </w:rPr>
              <w:t>(</w:t>
            </w:r>
            <w:r w:rsidRPr="007D4B13">
              <w:rPr>
                <w:rFonts w:ascii="宋体" w:hAnsi="宋体" w:hint="eastAsia"/>
                <w:color w:val="000000" w:themeColor="text1"/>
                <w:kern w:val="0"/>
                <w:sz w:val="24"/>
              </w:rPr>
              <w:t>影响因子以发文当年的为准）。</w:t>
            </w:r>
            <w:r w:rsidRPr="007D4B13">
              <w:rPr>
                <w:rFonts w:ascii="Verdana" w:hAnsi="Verdana" w:cs="宋体" w:hint="eastAsia"/>
                <w:color w:val="000000" w:themeColor="text1"/>
                <w:kern w:val="0"/>
                <w:sz w:val="24"/>
              </w:rPr>
              <w:t>会议论文被</w:t>
            </w:r>
            <w:r w:rsidRPr="007D4B13">
              <w:rPr>
                <w:rFonts w:ascii="Verdana" w:hAnsi="Verdana" w:cs="宋体"/>
                <w:color w:val="000000" w:themeColor="text1"/>
                <w:kern w:val="0"/>
                <w:sz w:val="24"/>
              </w:rPr>
              <w:t>SCI</w:t>
            </w:r>
            <w:r w:rsidRPr="007D4B13">
              <w:rPr>
                <w:rFonts w:ascii="Verdana" w:hAnsi="Verdana" w:cs="宋体" w:hint="eastAsia"/>
                <w:color w:val="000000" w:themeColor="text1"/>
                <w:kern w:val="0"/>
                <w:sz w:val="24"/>
              </w:rPr>
              <w:t>收录，不算在此加分之列。同时被</w:t>
            </w:r>
            <w:r w:rsidRPr="007D4B13">
              <w:rPr>
                <w:rFonts w:ascii="Verdana" w:hAnsi="Verdana" w:cs="宋体" w:hint="eastAsia"/>
                <w:color w:val="000000" w:themeColor="text1"/>
                <w:kern w:val="0"/>
                <w:sz w:val="24"/>
              </w:rPr>
              <w:t>SCI</w:t>
            </w:r>
            <w:r w:rsidRPr="007D4B13">
              <w:rPr>
                <w:rFonts w:ascii="Verdana" w:hAnsi="Verdana" w:cs="宋体" w:hint="eastAsia"/>
                <w:color w:val="000000" w:themeColor="text1"/>
                <w:kern w:val="0"/>
                <w:sz w:val="24"/>
              </w:rPr>
              <w:t>和</w:t>
            </w:r>
            <w:r w:rsidRPr="007D4B13">
              <w:rPr>
                <w:rFonts w:ascii="Verdana" w:hAnsi="Verdana" w:cs="宋体" w:hint="eastAsia"/>
                <w:color w:val="000000" w:themeColor="text1"/>
                <w:kern w:val="0"/>
                <w:sz w:val="24"/>
              </w:rPr>
              <w:t>EI</w:t>
            </w:r>
            <w:r w:rsidRPr="007D4B13">
              <w:rPr>
                <w:rFonts w:ascii="Verdana" w:hAnsi="Verdana" w:cs="宋体" w:hint="eastAsia"/>
                <w:color w:val="000000" w:themeColor="text1"/>
                <w:kern w:val="0"/>
                <w:sz w:val="24"/>
              </w:rPr>
              <w:t>收录的，按</w:t>
            </w:r>
            <w:r w:rsidRPr="007D4B13">
              <w:rPr>
                <w:rFonts w:ascii="Verdana" w:hAnsi="Verdana" w:cs="宋体" w:hint="eastAsia"/>
                <w:color w:val="000000" w:themeColor="text1"/>
                <w:kern w:val="0"/>
                <w:sz w:val="24"/>
              </w:rPr>
              <w:t>SCI</w:t>
            </w:r>
            <w:r w:rsidRPr="007D4B13">
              <w:rPr>
                <w:rFonts w:ascii="Verdana" w:hAnsi="Verdana" w:cs="宋体" w:hint="eastAsia"/>
                <w:color w:val="000000" w:themeColor="text1"/>
                <w:kern w:val="0"/>
                <w:sz w:val="24"/>
              </w:rPr>
              <w:t>收录计算。</w:t>
            </w:r>
          </w:p>
        </w:tc>
      </w:tr>
      <w:tr w:rsidR="007D4B13" w:rsidRPr="007D4B13">
        <w:trPr>
          <w:trHeight w:val="302"/>
        </w:trPr>
        <w:tc>
          <w:tcPr>
            <w:tcW w:w="2234"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在国内外刊物发表论文并被</w:t>
            </w:r>
            <w:r w:rsidRPr="007D4B13">
              <w:rPr>
                <w:rFonts w:ascii="宋体" w:hAnsi="宋体"/>
                <w:color w:val="000000" w:themeColor="text1"/>
                <w:kern w:val="0"/>
                <w:sz w:val="24"/>
              </w:rPr>
              <w:t>EI</w:t>
            </w:r>
            <w:r w:rsidRPr="007D4B13">
              <w:rPr>
                <w:rFonts w:ascii="宋体" w:hAnsi="宋体" w:hint="eastAsia"/>
                <w:color w:val="000000" w:themeColor="text1"/>
                <w:kern w:val="0"/>
                <w:sz w:val="24"/>
              </w:rPr>
              <w:t>收录。</w:t>
            </w:r>
          </w:p>
        </w:tc>
        <w:tc>
          <w:tcPr>
            <w:tcW w:w="2976" w:type="dxa"/>
          </w:tcPr>
          <w:p w:rsidR="00A978CC" w:rsidRPr="007D4B13" w:rsidRDefault="007D4B13">
            <w:pPr>
              <w:spacing w:line="360" w:lineRule="auto"/>
              <w:jc w:val="left"/>
              <w:rPr>
                <w:rFonts w:ascii="宋体" w:hAnsi="宋体"/>
                <w:color w:val="000000" w:themeColor="text1"/>
                <w:kern w:val="0"/>
                <w:sz w:val="24"/>
              </w:rPr>
            </w:pPr>
            <w:r w:rsidRPr="007D4B13">
              <w:rPr>
                <w:rFonts w:ascii="宋体" w:hAnsi="宋体" w:hint="eastAsia"/>
                <w:color w:val="000000" w:themeColor="text1"/>
                <w:kern w:val="0"/>
                <w:sz w:val="24"/>
              </w:rPr>
              <w:t>每篇10分</w:t>
            </w:r>
          </w:p>
          <w:p w:rsidR="00A978CC" w:rsidRPr="007D4B13" w:rsidRDefault="00A978CC">
            <w:pPr>
              <w:spacing w:line="360" w:lineRule="auto"/>
              <w:jc w:val="left"/>
              <w:rPr>
                <w:rFonts w:ascii="宋体"/>
                <w:color w:val="000000" w:themeColor="text1"/>
                <w:kern w:val="0"/>
                <w:sz w:val="24"/>
              </w:rPr>
            </w:pPr>
          </w:p>
        </w:tc>
        <w:tc>
          <w:tcPr>
            <w:tcW w:w="3613" w:type="dxa"/>
            <w:vMerge/>
          </w:tcPr>
          <w:p w:rsidR="00A978CC" w:rsidRPr="007D4B13" w:rsidRDefault="00A978CC">
            <w:pPr>
              <w:spacing w:line="360" w:lineRule="auto"/>
              <w:jc w:val="left"/>
              <w:rPr>
                <w:rFonts w:ascii="宋体"/>
                <w:color w:val="000000" w:themeColor="text1"/>
                <w:kern w:val="0"/>
                <w:sz w:val="24"/>
              </w:rPr>
            </w:pPr>
          </w:p>
        </w:tc>
      </w:tr>
      <w:tr w:rsidR="007D4B13" w:rsidRPr="007D4B13">
        <w:trPr>
          <w:trHeight w:val="302"/>
        </w:trPr>
        <w:tc>
          <w:tcPr>
            <w:tcW w:w="2234"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在国外期刊发表论文（未被</w:t>
            </w:r>
            <w:r w:rsidRPr="007D4B13">
              <w:rPr>
                <w:rFonts w:ascii="宋体" w:hAnsi="宋体"/>
                <w:color w:val="000000" w:themeColor="text1"/>
                <w:kern w:val="0"/>
                <w:sz w:val="24"/>
              </w:rPr>
              <w:t>SCI</w:t>
            </w:r>
            <w:r w:rsidRPr="007D4B13">
              <w:rPr>
                <w:rFonts w:ascii="宋体" w:hAnsi="宋体" w:hint="eastAsia"/>
                <w:color w:val="000000" w:themeColor="text1"/>
                <w:kern w:val="0"/>
                <w:sz w:val="24"/>
              </w:rPr>
              <w:t>、</w:t>
            </w:r>
            <w:r w:rsidRPr="007D4B13">
              <w:rPr>
                <w:rFonts w:ascii="宋体" w:hAnsi="宋体"/>
                <w:color w:val="000000" w:themeColor="text1"/>
                <w:kern w:val="0"/>
                <w:sz w:val="24"/>
              </w:rPr>
              <w:t>EI</w:t>
            </w:r>
            <w:r w:rsidRPr="007D4B13">
              <w:rPr>
                <w:rFonts w:ascii="宋体" w:hAnsi="宋体" w:hint="eastAsia"/>
                <w:color w:val="000000" w:themeColor="text1"/>
                <w:kern w:val="0"/>
                <w:sz w:val="24"/>
              </w:rPr>
              <w:t>收录）</w:t>
            </w:r>
          </w:p>
        </w:tc>
        <w:tc>
          <w:tcPr>
            <w:tcW w:w="2976"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论文每篇3分（参考国内核心期刊）</w:t>
            </w:r>
          </w:p>
        </w:tc>
        <w:tc>
          <w:tcPr>
            <w:tcW w:w="3613" w:type="dxa"/>
            <w:vMerge/>
          </w:tcPr>
          <w:p w:rsidR="00A978CC" w:rsidRPr="007D4B13" w:rsidRDefault="00A978CC">
            <w:pPr>
              <w:spacing w:line="360" w:lineRule="auto"/>
              <w:jc w:val="left"/>
              <w:rPr>
                <w:rFonts w:ascii="宋体"/>
                <w:color w:val="000000" w:themeColor="text1"/>
                <w:kern w:val="0"/>
                <w:sz w:val="24"/>
              </w:rPr>
            </w:pPr>
          </w:p>
        </w:tc>
      </w:tr>
      <w:tr w:rsidR="007D4B13" w:rsidRPr="007D4B13">
        <w:tc>
          <w:tcPr>
            <w:tcW w:w="2234"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在国内中文核心期刊发表论文（未被</w:t>
            </w:r>
            <w:r w:rsidRPr="007D4B13">
              <w:rPr>
                <w:rFonts w:ascii="宋体" w:hAnsi="宋体"/>
                <w:color w:val="000000" w:themeColor="text1"/>
                <w:kern w:val="0"/>
                <w:sz w:val="24"/>
              </w:rPr>
              <w:t>SCI</w:t>
            </w:r>
            <w:r w:rsidRPr="007D4B13">
              <w:rPr>
                <w:rFonts w:ascii="宋体" w:hAnsi="宋体" w:hint="eastAsia"/>
                <w:color w:val="000000" w:themeColor="text1"/>
                <w:kern w:val="0"/>
                <w:sz w:val="24"/>
              </w:rPr>
              <w:t>、</w:t>
            </w:r>
            <w:r w:rsidRPr="007D4B13">
              <w:rPr>
                <w:rFonts w:ascii="宋体" w:hAnsi="宋体"/>
                <w:color w:val="000000" w:themeColor="text1"/>
                <w:kern w:val="0"/>
                <w:sz w:val="24"/>
              </w:rPr>
              <w:t>EI</w:t>
            </w:r>
            <w:r w:rsidRPr="007D4B13">
              <w:rPr>
                <w:rFonts w:ascii="宋体" w:hAnsi="宋体" w:hint="eastAsia"/>
                <w:color w:val="000000" w:themeColor="text1"/>
                <w:kern w:val="0"/>
                <w:sz w:val="24"/>
              </w:rPr>
              <w:t>收录）</w:t>
            </w:r>
          </w:p>
        </w:tc>
        <w:tc>
          <w:tcPr>
            <w:tcW w:w="2976"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A论文每篇</w:t>
            </w:r>
            <w:r w:rsidRPr="007D4B13">
              <w:rPr>
                <w:rFonts w:ascii="宋体" w:hAnsi="宋体"/>
                <w:color w:val="000000" w:themeColor="text1"/>
                <w:kern w:val="0"/>
                <w:sz w:val="24"/>
              </w:rPr>
              <w:t>5</w:t>
            </w:r>
            <w:r w:rsidRPr="007D4B13">
              <w:rPr>
                <w:rFonts w:ascii="宋体" w:hAnsi="宋体" w:hint="eastAsia"/>
                <w:color w:val="000000" w:themeColor="text1"/>
                <w:kern w:val="0"/>
                <w:sz w:val="24"/>
              </w:rPr>
              <w:t>分</w:t>
            </w:r>
          </w:p>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其他B类论文每篇</w:t>
            </w:r>
            <w:r w:rsidRPr="007D4B13">
              <w:rPr>
                <w:rFonts w:ascii="宋体" w:hAnsi="宋体"/>
                <w:color w:val="000000" w:themeColor="text1"/>
                <w:kern w:val="0"/>
                <w:sz w:val="24"/>
              </w:rPr>
              <w:t>3</w:t>
            </w:r>
            <w:r w:rsidRPr="007D4B13">
              <w:rPr>
                <w:rFonts w:ascii="宋体" w:hAnsi="宋体" w:hint="eastAsia"/>
                <w:color w:val="000000" w:themeColor="text1"/>
                <w:kern w:val="0"/>
                <w:sz w:val="24"/>
              </w:rPr>
              <w:t>分</w:t>
            </w:r>
          </w:p>
        </w:tc>
        <w:tc>
          <w:tcPr>
            <w:tcW w:w="3613" w:type="dxa"/>
          </w:tcPr>
          <w:p w:rsidR="00A978CC" w:rsidRPr="007D4B13" w:rsidRDefault="007D4B13">
            <w:pPr>
              <w:pStyle w:val="1"/>
              <w:spacing w:line="360" w:lineRule="auto"/>
              <w:ind w:firstLineChars="0" w:firstLine="0"/>
              <w:jc w:val="left"/>
              <w:rPr>
                <w:rFonts w:ascii="宋体"/>
                <w:color w:val="000000" w:themeColor="text1"/>
                <w:kern w:val="0"/>
                <w:sz w:val="24"/>
              </w:rPr>
            </w:pPr>
            <w:r w:rsidRPr="007D4B13">
              <w:rPr>
                <w:rFonts w:ascii="宋体" w:hAnsi="宋体" w:hint="eastAsia"/>
                <w:color w:val="000000" w:themeColor="text1"/>
                <w:kern w:val="0"/>
                <w:sz w:val="24"/>
              </w:rPr>
              <w:t>A类核心期刊目录参照附件</w:t>
            </w:r>
            <w:r w:rsidRPr="007D4B13">
              <w:rPr>
                <w:rFonts w:ascii="宋体" w:hAnsi="宋体"/>
                <w:color w:val="000000" w:themeColor="text1"/>
                <w:kern w:val="0"/>
                <w:sz w:val="24"/>
              </w:rPr>
              <w:t>1</w:t>
            </w:r>
            <w:r w:rsidRPr="007D4B13">
              <w:rPr>
                <w:rFonts w:ascii="宋体" w:hAnsi="宋体" w:hint="eastAsia"/>
                <w:color w:val="000000" w:themeColor="text1"/>
                <w:kern w:val="0"/>
                <w:sz w:val="24"/>
              </w:rPr>
              <w:t>（附件1将每年更新）；其他核心期刊参照国家标准，均为B类；非中文核心期刊不予加分。</w:t>
            </w:r>
          </w:p>
        </w:tc>
      </w:tr>
      <w:tr w:rsidR="007D4B13" w:rsidRPr="007D4B13">
        <w:tc>
          <w:tcPr>
            <w:tcW w:w="2234"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参加国际学术会议并发表会议论文</w:t>
            </w:r>
          </w:p>
        </w:tc>
        <w:tc>
          <w:tcPr>
            <w:tcW w:w="2976"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论文每篇2分，在重要国际学术会议做口头报告2分</w:t>
            </w:r>
          </w:p>
        </w:tc>
        <w:tc>
          <w:tcPr>
            <w:tcW w:w="3613" w:type="dxa"/>
            <w:vMerge w:val="restart"/>
          </w:tcPr>
          <w:p w:rsidR="00A978CC" w:rsidRPr="007D4B13" w:rsidRDefault="007D4B13">
            <w:pPr>
              <w:widowControl/>
              <w:shd w:val="clear" w:color="auto" w:fill="FFFFFF"/>
              <w:adjustRightInd w:val="0"/>
              <w:snapToGrid w:val="0"/>
              <w:spacing w:line="360" w:lineRule="auto"/>
              <w:jc w:val="left"/>
              <w:rPr>
                <w:rFonts w:ascii="Verdana" w:hAnsi="Verdana" w:cs="宋体"/>
                <w:b/>
                <w:color w:val="000000" w:themeColor="text1"/>
                <w:kern w:val="0"/>
                <w:sz w:val="24"/>
              </w:rPr>
            </w:pPr>
            <w:r w:rsidRPr="007D4B13">
              <w:rPr>
                <w:rFonts w:ascii="宋体" w:hint="eastAsia"/>
                <w:color w:val="000000" w:themeColor="text1"/>
                <w:kern w:val="0"/>
                <w:sz w:val="24"/>
              </w:rPr>
              <w:t>如本会议论文已在其它刊物发表则不能在此重复加分。（</w:t>
            </w:r>
            <w:r w:rsidRPr="007D4B13">
              <w:rPr>
                <w:rFonts w:hint="eastAsia"/>
                <w:color w:val="000000" w:themeColor="text1"/>
                <w:sz w:val="24"/>
              </w:rPr>
              <w:t>学术会议</w:t>
            </w:r>
            <w:r w:rsidRPr="007D4B13">
              <w:rPr>
                <w:rFonts w:ascii="Verdana" w:hAnsi="Verdana" w:cs="宋体" w:hint="eastAsia"/>
                <w:color w:val="000000" w:themeColor="text1"/>
                <w:kern w:val="0"/>
                <w:sz w:val="24"/>
              </w:rPr>
              <w:t>需同时提供以下三个证明材料：参加、发表论文（有论文集）、导师证明，如学院主办的国内学术会议则无须导师证明）</w:t>
            </w:r>
          </w:p>
        </w:tc>
      </w:tr>
      <w:tr w:rsidR="007D4B13" w:rsidRPr="007D4B13">
        <w:tc>
          <w:tcPr>
            <w:tcW w:w="2234"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参加国</w:t>
            </w:r>
            <w:proofErr w:type="gramStart"/>
            <w:r w:rsidRPr="007D4B13">
              <w:rPr>
                <w:rFonts w:ascii="宋体" w:hAnsi="宋体" w:hint="eastAsia"/>
                <w:color w:val="000000" w:themeColor="text1"/>
                <w:kern w:val="0"/>
                <w:sz w:val="24"/>
              </w:rPr>
              <w:t>内学术</w:t>
            </w:r>
            <w:proofErr w:type="gramEnd"/>
            <w:r w:rsidRPr="007D4B13">
              <w:rPr>
                <w:rFonts w:ascii="宋体" w:hAnsi="宋体" w:hint="eastAsia"/>
                <w:color w:val="000000" w:themeColor="text1"/>
                <w:kern w:val="0"/>
                <w:sz w:val="24"/>
              </w:rPr>
              <w:t>会议并发表会议论文</w:t>
            </w:r>
          </w:p>
        </w:tc>
        <w:tc>
          <w:tcPr>
            <w:tcW w:w="2976"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论文每篇1分，做口头报告1分</w:t>
            </w:r>
          </w:p>
        </w:tc>
        <w:tc>
          <w:tcPr>
            <w:tcW w:w="3613" w:type="dxa"/>
            <w:vMerge/>
          </w:tcPr>
          <w:p w:rsidR="00A978CC" w:rsidRPr="007D4B13" w:rsidRDefault="00A978CC">
            <w:pPr>
              <w:spacing w:line="360" w:lineRule="auto"/>
              <w:jc w:val="left"/>
              <w:rPr>
                <w:rFonts w:ascii="宋体"/>
                <w:color w:val="000000" w:themeColor="text1"/>
                <w:kern w:val="0"/>
                <w:sz w:val="24"/>
              </w:rPr>
            </w:pPr>
          </w:p>
        </w:tc>
      </w:tr>
      <w:tr w:rsidR="007D4B13" w:rsidRPr="007D4B13">
        <w:tc>
          <w:tcPr>
            <w:tcW w:w="2234" w:type="dxa"/>
          </w:tcPr>
          <w:p w:rsidR="00A978CC" w:rsidRPr="007D4B13" w:rsidRDefault="007D4B13">
            <w:pPr>
              <w:widowControl/>
              <w:shd w:val="clear" w:color="auto" w:fill="FFFFFF"/>
              <w:spacing w:line="480" w:lineRule="auto"/>
              <w:jc w:val="left"/>
              <w:rPr>
                <w:rFonts w:ascii="Verdana" w:hAnsi="Verdana" w:cs="宋体"/>
                <w:b/>
                <w:color w:val="000000" w:themeColor="text1"/>
                <w:kern w:val="0"/>
                <w:sz w:val="24"/>
              </w:rPr>
            </w:pPr>
            <w:r w:rsidRPr="007D4B13">
              <w:rPr>
                <w:rFonts w:ascii="Verdana" w:hAnsi="Verdana" w:cs="宋体" w:hint="eastAsia"/>
                <w:b/>
                <w:color w:val="000000" w:themeColor="text1"/>
                <w:kern w:val="0"/>
                <w:sz w:val="24"/>
              </w:rPr>
              <w:lastRenderedPageBreak/>
              <w:t>已获授权或公开的发明专利</w:t>
            </w:r>
          </w:p>
        </w:tc>
        <w:tc>
          <w:tcPr>
            <w:tcW w:w="2976"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第一完成人每项5分</w:t>
            </w:r>
          </w:p>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第二完成人每项3分</w:t>
            </w:r>
          </w:p>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第三完成人每项1分</w:t>
            </w:r>
            <w:r w:rsidRPr="007D4B13">
              <w:rPr>
                <w:rFonts w:ascii="宋体"/>
                <w:color w:val="000000" w:themeColor="text1"/>
                <w:kern w:val="0"/>
                <w:sz w:val="24"/>
              </w:rPr>
              <w:t> </w:t>
            </w:r>
          </w:p>
        </w:tc>
        <w:tc>
          <w:tcPr>
            <w:tcW w:w="3613" w:type="dxa"/>
          </w:tcPr>
          <w:p w:rsidR="00A978CC" w:rsidRPr="007D4B13" w:rsidRDefault="007D4B13">
            <w:pPr>
              <w:spacing w:line="360" w:lineRule="auto"/>
              <w:jc w:val="left"/>
              <w:rPr>
                <w:rFonts w:ascii="宋体"/>
                <w:color w:val="000000" w:themeColor="text1"/>
                <w:kern w:val="0"/>
                <w:sz w:val="24"/>
              </w:rPr>
            </w:pPr>
            <w:r w:rsidRPr="007D4B13">
              <w:rPr>
                <w:rFonts w:ascii="宋体" w:hAnsi="宋体" w:hint="eastAsia"/>
                <w:color w:val="000000" w:themeColor="text1"/>
                <w:kern w:val="0"/>
                <w:sz w:val="24"/>
              </w:rPr>
              <w:t>第三完成人以后不计加分。</w:t>
            </w:r>
          </w:p>
        </w:tc>
      </w:tr>
    </w:tbl>
    <w:p w:rsidR="00A978CC" w:rsidRPr="007D4B13" w:rsidRDefault="007D4B13">
      <w:pPr>
        <w:spacing w:line="360" w:lineRule="auto"/>
        <w:rPr>
          <w:rFonts w:ascii="宋体" w:cs="宋体"/>
          <w:color w:val="000000" w:themeColor="text1"/>
          <w:kern w:val="0"/>
          <w:sz w:val="24"/>
        </w:rPr>
      </w:pPr>
      <w:r w:rsidRPr="007D4B13">
        <w:rPr>
          <w:rFonts w:ascii="宋体" w:hAnsi="宋体" w:cs="宋体" w:hint="eastAsia"/>
          <w:b/>
          <w:color w:val="000000" w:themeColor="text1"/>
          <w:kern w:val="0"/>
          <w:sz w:val="24"/>
        </w:rPr>
        <w:t>注：</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1</w:t>
      </w:r>
      <w:r w:rsidRPr="007D4B13">
        <w:rPr>
          <w:rFonts w:ascii="宋体" w:hAnsi="宋体" w:cs="宋体" w:hint="eastAsia"/>
          <w:color w:val="000000" w:themeColor="text1"/>
          <w:kern w:val="0"/>
          <w:sz w:val="24"/>
        </w:rPr>
        <w:t>）学生为第一作者、第二作者、第三作者分别加分为</w:t>
      </w:r>
      <w:r w:rsidRPr="007D4B13">
        <w:rPr>
          <w:rFonts w:ascii="宋体" w:hAnsi="宋体" w:cs="宋体"/>
          <w:color w:val="000000" w:themeColor="text1"/>
          <w:kern w:val="0"/>
          <w:sz w:val="24"/>
        </w:rPr>
        <w:t>100%</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40%</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20%</w:t>
      </w:r>
      <w:r w:rsidRPr="007D4B13">
        <w:rPr>
          <w:rFonts w:ascii="宋体" w:hAnsi="宋体" w:cs="宋体" w:hint="eastAsia"/>
          <w:color w:val="000000" w:themeColor="text1"/>
          <w:kern w:val="0"/>
          <w:sz w:val="24"/>
        </w:rPr>
        <w:t>，其他作者不予加分。</w:t>
      </w:r>
      <w:proofErr w:type="gramStart"/>
      <w:r w:rsidRPr="007D4B13">
        <w:rPr>
          <w:rFonts w:ascii="宋体" w:hAnsi="宋体" w:cs="宋体" w:hint="eastAsia"/>
          <w:color w:val="000000" w:themeColor="text1"/>
          <w:kern w:val="0"/>
          <w:sz w:val="24"/>
        </w:rPr>
        <w:t>若学</w:t>
      </w:r>
      <w:proofErr w:type="gramEnd"/>
      <w:r w:rsidRPr="007D4B13">
        <w:rPr>
          <w:rFonts w:ascii="宋体" w:hAnsi="宋体" w:cs="宋体" w:hint="eastAsia"/>
          <w:color w:val="000000" w:themeColor="text1"/>
          <w:kern w:val="0"/>
          <w:sz w:val="24"/>
        </w:rPr>
        <w:t>生本人是第二作者但导师是第一作者，</w:t>
      </w:r>
      <w:proofErr w:type="gramStart"/>
      <w:r w:rsidRPr="007D4B13">
        <w:rPr>
          <w:rFonts w:ascii="宋体" w:hAnsi="宋体" w:cs="宋体" w:hint="eastAsia"/>
          <w:color w:val="000000" w:themeColor="text1"/>
          <w:kern w:val="0"/>
          <w:sz w:val="24"/>
        </w:rPr>
        <w:t>则学生</w:t>
      </w:r>
      <w:proofErr w:type="gramEnd"/>
      <w:r w:rsidRPr="007D4B13">
        <w:rPr>
          <w:rFonts w:ascii="宋体" w:hAnsi="宋体" w:cs="宋体" w:hint="eastAsia"/>
          <w:color w:val="000000" w:themeColor="text1"/>
          <w:kern w:val="0"/>
          <w:sz w:val="24"/>
        </w:rPr>
        <w:t>第二作者算为第一作者，第四作者算为第三作者，以此类推；如果第一作者不是导师，即使导师排在学生前面，也不能以此类推；学生的导师以录取时的正式规定为准，如入学录取时无规定或中途有变更，则以学院安排的导师为准，如学生有多位导师，在论文加分时只能选一位导师；</w:t>
      </w:r>
      <w:r w:rsidRPr="007D4B13">
        <w:rPr>
          <w:rFonts w:ascii="宋体" w:cs="宋体"/>
          <w:color w:val="000000" w:themeColor="text1"/>
          <w:kern w:val="0"/>
          <w:sz w:val="24"/>
        </w:rPr>
        <w:t xml:space="preserve"> </w:t>
      </w:r>
    </w:p>
    <w:p w:rsidR="00A978CC" w:rsidRPr="007D4B13" w:rsidRDefault="007D4B13" w:rsidP="007D4B13">
      <w:pPr>
        <w:spacing w:line="360" w:lineRule="auto"/>
        <w:ind w:left="142" w:hangingChars="59" w:hanging="142"/>
        <w:jc w:val="left"/>
        <w:rPr>
          <w:rFonts w:ascii="宋体"/>
          <w:color w:val="000000" w:themeColor="text1"/>
          <w:kern w:val="0"/>
          <w:sz w:val="24"/>
        </w:rPr>
      </w:pPr>
      <w:r w:rsidRPr="007D4B13">
        <w:rPr>
          <w:rFonts w:ascii="宋体" w:hAnsi="宋体" w:hint="eastAsia"/>
          <w:color w:val="000000" w:themeColor="text1"/>
          <w:kern w:val="0"/>
          <w:sz w:val="24"/>
        </w:rPr>
        <w:t>（</w:t>
      </w:r>
      <w:r w:rsidRPr="007D4B13">
        <w:rPr>
          <w:rFonts w:ascii="宋体" w:hAnsi="宋体"/>
          <w:color w:val="000000" w:themeColor="text1"/>
          <w:kern w:val="0"/>
          <w:sz w:val="24"/>
        </w:rPr>
        <w:t>2</w:t>
      </w:r>
      <w:r w:rsidRPr="007D4B13">
        <w:rPr>
          <w:rFonts w:ascii="宋体" w:hAnsi="宋体" w:hint="eastAsia"/>
          <w:color w:val="000000" w:themeColor="text1"/>
          <w:kern w:val="0"/>
          <w:sz w:val="24"/>
        </w:rPr>
        <w:t>）发表的论文内容如与本专业领域无关，不予加分，如发表论文的领域是否与该生所在领域有争议，应交由学术委员会讨论决定；</w:t>
      </w:r>
    </w:p>
    <w:p w:rsidR="00A978CC" w:rsidRPr="007D4B13" w:rsidRDefault="007D4B13" w:rsidP="007D4B13">
      <w:pPr>
        <w:widowControl/>
        <w:adjustRightInd w:val="0"/>
        <w:snapToGrid w:val="0"/>
        <w:spacing w:line="360" w:lineRule="auto"/>
        <w:ind w:left="142" w:hangingChars="59" w:hanging="142"/>
        <w:jc w:val="left"/>
        <w:rPr>
          <w:rFonts w:ascii="宋体" w:cs="宋体"/>
          <w:color w:val="000000" w:themeColor="text1"/>
          <w:kern w:val="0"/>
          <w:sz w:val="24"/>
        </w:rPr>
      </w:pPr>
      <w:r w:rsidRPr="007D4B13">
        <w:rPr>
          <w:rFonts w:ascii="宋体" w:hAnsi="宋体" w:cs="宋体" w:hint="eastAsia"/>
          <w:color w:val="000000" w:themeColor="text1"/>
          <w:kern w:val="0"/>
          <w:sz w:val="24"/>
        </w:rPr>
        <w:t>（3）提交参评的论文须附交刊物封面、目录、论文首页复印件和文章录用的证明原件，期刊影响因子证明材料等证明材料；专利需要提供相应的重要证明原件和复印件；</w:t>
      </w:r>
    </w:p>
    <w:p w:rsidR="00A978CC" w:rsidRPr="007D4B13" w:rsidRDefault="007D4B13">
      <w:pPr>
        <w:widowControl/>
        <w:adjustRightInd w:val="0"/>
        <w:snapToGrid w:val="0"/>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（4）论文一稿多投者，一经发现即取消所有论文加分；</w:t>
      </w:r>
    </w:p>
    <w:p w:rsidR="00A978CC" w:rsidRPr="007D4B13" w:rsidRDefault="007D4B13" w:rsidP="007D4B13">
      <w:pPr>
        <w:widowControl/>
        <w:adjustRightInd w:val="0"/>
        <w:snapToGrid w:val="0"/>
        <w:spacing w:line="360" w:lineRule="auto"/>
        <w:ind w:left="142" w:hangingChars="59" w:hanging="142"/>
        <w:jc w:val="left"/>
        <w:rPr>
          <w:rFonts w:ascii="宋体" w:cs="宋体"/>
          <w:color w:val="000000" w:themeColor="text1"/>
          <w:kern w:val="0"/>
          <w:sz w:val="24"/>
        </w:rPr>
      </w:pPr>
      <w:r w:rsidRPr="007D4B13">
        <w:rPr>
          <w:rFonts w:ascii="宋体" w:hAnsi="宋体" w:cs="宋体" w:hint="eastAsia"/>
          <w:color w:val="000000" w:themeColor="text1"/>
          <w:kern w:val="0"/>
          <w:sz w:val="24"/>
        </w:rPr>
        <w:t>（5）提交参评的科研成果</w:t>
      </w:r>
      <w:proofErr w:type="gramStart"/>
      <w:r w:rsidRPr="007D4B13">
        <w:rPr>
          <w:rFonts w:ascii="宋体" w:hAnsi="宋体" w:cs="宋体" w:hint="eastAsia"/>
          <w:color w:val="000000" w:themeColor="text1"/>
          <w:kern w:val="0"/>
          <w:sz w:val="24"/>
        </w:rPr>
        <w:t>若于</w:t>
      </w:r>
      <w:proofErr w:type="gramEnd"/>
      <w:r w:rsidRPr="007D4B13">
        <w:rPr>
          <w:rFonts w:ascii="宋体" w:hAnsi="宋体" w:cs="宋体" w:hint="eastAsia"/>
          <w:color w:val="000000" w:themeColor="text1"/>
          <w:kern w:val="0"/>
          <w:sz w:val="24"/>
        </w:rPr>
        <w:t>上一年度已参评过，视为无效，且一经发现即取消所有加分；</w:t>
      </w:r>
    </w:p>
    <w:p w:rsidR="00A978CC" w:rsidRPr="007D4B13" w:rsidRDefault="007D4B13">
      <w:pPr>
        <w:widowControl/>
        <w:adjustRightInd w:val="0"/>
        <w:snapToGrid w:val="0"/>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（6）以上科研成果得分均需通过</w:t>
      </w:r>
      <w:r w:rsidRPr="007D4B13">
        <w:rPr>
          <w:rFonts w:ascii="宋体" w:hAnsi="宋体" w:hint="eastAsia"/>
          <w:color w:val="000000" w:themeColor="text1"/>
          <w:kern w:val="0"/>
          <w:sz w:val="24"/>
        </w:rPr>
        <w:t>学院研究生奖助金初评小组</w:t>
      </w:r>
      <w:r w:rsidRPr="007D4B13">
        <w:rPr>
          <w:rFonts w:ascii="宋体" w:hAnsi="宋体" w:cs="宋体" w:hint="eastAsia"/>
          <w:color w:val="000000" w:themeColor="text1"/>
          <w:kern w:val="0"/>
          <w:sz w:val="24"/>
        </w:rPr>
        <w:t>确认。</w:t>
      </w:r>
    </w:p>
    <w:p w:rsidR="00A978CC" w:rsidRPr="007D4B13" w:rsidRDefault="007D4B13">
      <w:pPr>
        <w:widowControl/>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（7）科研成果必须是在评奖年度内。</w:t>
      </w:r>
    </w:p>
    <w:p w:rsidR="00A978CC" w:rsidRPr="007D4B13" w:rsidRDefault="007D4B13">
      <w:pPr>
        <w:widowControl/>
        <w:spacing w:line="360" w:lineRule="auto"/>
        <w:jc w:val="left"/>
        <w:rPr>
          <w:rFonts w:ascii="宋体" w:cs="宋体"/>
          <w:b/>
          <w:color w:val="000000" w:themeColor="text1"/>
          <w:kern w:val="0"/>
          <w:sz w:val="28"/>
          <w:szCs w:val="28"/>
        </w:rPr>
      </w:pPr>
      <w:r w:rsidRPr="007D4B13">
        <w:rPr>
          <w:rFonts w:ascii="宋体" w:hAnsi="宋体" w:cs="宋体"/>
          <w:b/>
          <w:color w:val="000000" w:themeColor="text1"/>
          <w:kern w:val="0"/>
          <w:sz w:val="28"/>
          <w:szCs w:val="28"/>
        </w:rPr>
        <w:t>3</w:t>
      </w:r>
      <w:r w:rsidRPr="007D4B13">
        <w:rPr>
          <w:rFonts w:ascii="宋体" w:hAnsi="宋体" w:cs="宋体" w:hint="eastAsia"/>
          <w:b/>
          <w:color w:val="000000" w:themeColor="text1"/>
          <w:kern w:val="0"/>
          <w:sz w:val="28"/>
          <w:szCs w:val="28"/>
        </w:rPr>
        <w:t>、社会工作得分：</w:t>
      </w:r>
      <w:r w:rsidRPr="007D4B13">
        <w:rPr>
          <w:rFonts w:ascii="宋体" w:hAnsi="宋体" w:cs="宋体"/>
          <w:b/>
          <w:color w:val="000000" w:themeColor="text1"/>
          <w:kern w:val="0"/>
          <w:sz w:val="28"/>
          <w:szCs w:val="28"/>
        </w:rPr>
        <w:t xml:space="preserve"> </w:t>
      </w: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68"/>
        <w:gridCol w:w="3827"/>
      </w:tblGrid>
      <w:tr w:rsidR="007D4B13" w:rsidRPr="007D4B13">
        <w:tc>
          <w:tcPr>
            <w:tcW w:w="2802" w:type="dxa"/>
          </w:tcPr>
          <w:p w:rsidR="00A978CC" w:rsidRPr="007D4B13" w:rsidRDefault="007D4B13">
            <w:pPr>
              <w:widowControl/>
              <w:adjustRightInd w:val="0"/>
              <w:snapToGrid w:val="0"/>
              <w:spacing w:line="360" w:lineRule="auto"/>
              <w:jc w:val="left"/>
              <w:rPr>
                <w:rFonts w:ascii="宋体" w:cs="宋体"/>
                <w:b/>
                <w:color w:val="000000" w:themeColor="text1"/>
                <w:kern w:val="0"/>
                <w:sz w:val="24"/>
              </w:rPr>
            </w:pPr>
            <w:r w:rsidRPr="007D4B13">
              <w:rPr>
                <w:rFonts w:ascii="宋体" w:hAnsi="宋体" w:cs="宋体" w:hint="eastAsia"/>
                <w:b/>
                <w:color w:val="000000" w:themeColor="text1"/>
                <w:kern w:val="0"/>
                <w:sz w:val="24"/>
              </w:rPr>
              <w:t>加分项目</w:t>
            </w:r>
          </w:p>
        </w:tc>
        <w:tc>
          <w:tcPr>
            <w:tcW w:w="2268" w:type="dxa"/>
          </w:tcPr>
          <w:p w:rsidR="00A978CC" w:rsidRPr="007D4B13" w:rsidRDefault="007D4B13">
            <w:pPr>
              <w:widowControl/>
              <w:adjustRightInd w:val="0"/>
              <w:snapToGrid w:val="0"/>
              <w:spacing w:line="360" w:lineRule="auto"/>
              <w:jc w:val="left"/>
              <w:rPr>
                <w:rFonts w:ascii="宋体" w:cs="宋体"/>
                <w:b/>
                <w:color w:val="000000" w:themeColor="text1"/>
                <w:kern w:val="0"/>
                <w:sz w:val="24"/>
              </w:rPr>
            </w:pPr>
            <w:r w:rsidRPr="007D4B13">
              <w:rPr>
                <w:rFonts w:ascii="宋体" w:hAnsi="宋体" w:cs="宋体" w:hint="eastAsia"/>
                <w:b/>
                <w:color w:val="000000" w:themeColor="text1"/>
                <w:kern w:val="0"/>
                <w:sz w:val="24"/>
              </w:rPr>
              <w:t>加分分数</w:t>
            </w:r>
          </w:p>
        </w:tc>
        <w:tc>
          <w:tcPr>
            <w:tcW w:w="3827" w:type="dxa"/>
          </w:tcPr>
          <w:p w:rsidR="00A978CC" w:rsidRPr="007D4B13" w:rsidRDefault="007D4B13">
            <w:pPr>
              <w:widowControl/>
              <w:adjustRightInd w:val="0"/>
              <w:snapToGrid w:val="0"/>
              <w:spacing w:line="360" w:lineRule="auto"/>
              <w:jc w:val="left"/>
              <w:rPr>
                <w:rFonts w:ascii="宋体" w:cs="宋体"/>
                <w:b/>
                <w:color w:val="000000" w:themeColor="text1"/>
                <w:kern w:val="0"/>
                <w:sz w:val="24"/>
              </w:rPr>
            </w:pPr>
            <w:r w:rsidRPr="007D4B13">
              <w:rPr>
                <w:rFonts w:ascii="宋体" w:hAnsi="宋体" w:cs="宋体" w:hint="eastAsia"/>
                <w:b/>
                <w:color w:val="000000" w:themeColor="text1"/>
                <w:kern w:val="0"/>
                <w:sz w:val="24"/>
              </w:rPr>
              <w:t>相关说明</w:t>
            </w:r>
          </w:p>
        </w:tc>
      </w:tr>
      <w:tr w:rsidR="007D4B13" w:rsidRPr="007D4B13">
        <w:tc>
          <w:tcPr>
            <w:tcW w:w="2802" w:type="dxa"/>
          </w:tcPr>
          <w:p w:rsidR="00A978CC" w:rsidRPr="007D4B13" w:rsidRDefault="007D4B13">
            <w:pPr>
              <w:widowControl/>
              <w:adjustRightInd w:val="0"/>
              <w:snapToGrid w:val="0"/>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担任校研究生会主席、副主席、部长、副部长</w:t>
            </w:r>
          </w:p>
        </w:tc>
        <w:tc>
          <w:tcPr>
            <w:tcW w:w="2268" w:type="dxa"/>
          </w:tcPr>
          <w:p w:rsidR="00A978CC" w:rsidRPr="007D4B13" w:rsidRDefault="007D4B13">
            <w:pPr>
              <w:widowControl/>
              <w:adjustRightInd w:val="0"/>
              <w:snapToGrid w:val="0"/>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分别加</w:t>
            </w:r>
            <w:r w:rsidRPr="007D4B13">
              <w:rPr>
                <w:rFonts w:ascii="宋体" w:hAnsi="宋体" w:cs="宋体"/>
                <w:color w:val="000000" w:themeColor="text1"/>
                <w:kern w:val="0"/>
                <w:sz w:val="24"/>
              </w:rPr>
              <w:t xml:space="preserve"> 4</w:t>
            </w:r>
            <w:r w:rsidRPr="007D4B13">
              <w:rPr>
                <w:rFonts w:ascii="宋体" w:hAnsi="宋体" w:cs="宋体" w:hint="eastAsia"/>
                <w:color w:val="000000" w:themeColor="text1"/>
                <w:kern w:val="0"/>
                <w:sz w:val="24"/>
              </w:rPr>
              <w:t>分、</w:t>
            </w:r>
            <w:r w:rsidRPr="007D4B13">
              <w:rPr>
                <w:rFonts w:ascii="宋体" w:hAnsi="宋体" w:cs="宋体"/>
                <w:color w:val="000000" w:themeColor="text1"/>
                <w:kern w:val="0"/>
                <w:sz w:val="24"/>
              </w:rPr>
              <w:t>3</w:t>
            </w:r>
            <w:r w:rsidRPr="007D4B13">
              <w:rPr>
                <w:rFonts w:ascii="宋体" w:hAnsi="宋体" w:cs="宋体" w:hint="eastAsia"/>
                <w:color w:val="000000" w:themeColor="text1"/>
                <w:kern w:val="0"/>
                <w:sz w:val="24"/>
              </w:rPr>
              <w:t>分、</w:t>
            </w:r>
            <w:r w:rsidRPr="007D4B13">
              <w:rPr>
                <w:rFonts w:ascii="宋体" w:hAnsi="宋体" w:cs="宋体"/>
                <w:color w:val="000000" w:themeColor="text1"/>
                <w:kern w:val="0"/>
                <w:sz w:val="24"/>
              </w:rPr>
              <w:t>2</w:t>
            </w:r>
            <w:r w:rsidRPr="007D4B13">
              <w:rPr>
                <w:rFonts w:ascii="宋体" w:hAnsi="宋体" w:cs="宋体" w:hint="eastAsia"/>
                <w:color w:val="000000" w:themeColor="text1"/>
                <w:kern w:val="0"/>
                <w:sz w:val="24"/>
              </w:rPr>
              <w:t>分、</w:t>
            </w:r>
            <w:r w:rsidRPr="007D4B13">
              <w:rPr>
                <w:rFonts w:ascii="宋体" w:hAnsi="宋体" w:cs="宋体"/>
                <w:color w:val="000000" w:themeColor="text1"/>
                <w:kern w:val="0"/>
                <w:sz w:val="24"/>
              </w:rPr>
              <w:t>1</w:t>
            </w:r>
            <w:r w:rsidRPr="007D4B13">
              <w:rPr>
                <w:rFonts w:ascii="宋体" w:hAnsi="宋体" w:cs="宋体" w:hint="eastAsia"/>
                <w:color w:val="000000" w:themeColor="text1"/>
                <w:kern w:val="0"/>
                <w:sz w:val="24"/>
              </w:rPr>
              <w:t>分</w:t>
            </w:r>
          </w:p>
        </w:tc>
        <w:tc>
          <w:tcPr>
            <w:tcW w:w="3827" w:type="dxa"/>
            <w:vMerge w:val="restart"/>
          </w:tcPr>
          <w:p w:rsidR="00A978CC" w:rsidRPr="007D4B13" w:rsidRDefault="007D4B13">
            <w:pPr>
              <w:spacing w:line="360" w:lineRule="auto"/>
              <w:rPr>
                <w:rFonts w:ascii="宋体" w:cs="宋体"/>
                <w:color w:val="000000" w:themeColor="text1"/>
                <w:kern w:val="0"/>
                <w:sz w:val="24"/>
              </w:rPr>
            </w:pPr>
            <w:r w:rsidRPr="007D4B13">
              <w:rPr>
                <w:rFonts w:ascii="宋体" w:hAnsi="宋体" w:hint="eastAsia"/>
                <w:color w:val="000000" w:themeColor="text1"/>
                <w:kern w:val="0"/>
                <w:sz w:val="24"/>
              </w:rPr>
              <w:t>（</w:t>
            </w:r>
            <w:r w:rsidRPr="007D4B13">
              <w:rPr>
                <w:rFonts w:ascii="宋体" w:hAnsi="宋体"/>
                <w:color w:val="000000" w:themeColor="text1"/>
                <w:kern w:val="0"/>
                <w:sz w:val="24"/>
              </w:rPr>
              <w:t>1</w:t>
            </w:r>
            <w:r w:rsidRPr="007D4B13">
              <w:rPr>
                <w:rFonts w:ascii="宋体" w:hAnsi="宋体" w:hint="eastAsia"/>
                <w:color w:val="000000" w:themeColor="text1"/>
                <w:kern w:val="0"/>
                <w:sz w:val="24"/>
              </w:rPr>
              <w:t>）社会工作主要指在院校担任的面向学生的无报酬的工作，在社会上兼职不算在内；（</w:t>
            </w:r>
            <w:r w:rsidRPr="007D4B13">
              <w:rPr>
                <w:rFonts w:ascii="宋体" w:hAnsi="宋体"/>
                <w:color w:val="000000" w:themeColor="text1"/>
                <w:kern w:val="0"/>
                <w:sz w:val="24"/>
              </w:rPr>
              <w:t>2</w:t>
            </w:r>
            <w:r w:rsidRPr="007D4B13">
              <w:rPr>
                <w:rFonts w:ascii="宋体" w:hAnsi="宋体" w:hint="eastAsia"/>
                <w:color w:val="000000" w:themeColor="text1"/>
                <w:kern w:val="0"/>
                <w:sz w:val="24"/>
              </w:rPr>
              <w:t>）任职超过</w:t>
            </w:r>
            <w:r w:rsidRPr="007D4B13">
              <w:rPr>
                <w:rFonts w:ascii="宋体" w:hAnsi="宋体"/>
                <w:color w:val="000000" w:themeColor="text1"/>
                <w:kern w:val="0"/>
                <w:sz w:val="24"/>
              </w:rPr>
              <w:t>9</w:t>
            </w:r>
            <w:r w:rsidRPr="007D4B13">
              <w:rPr>
                <w:rFonts w:ascii="宋体" w:hAnsi="宋体" w:hint="eastAsia"/>
                <w:color w:val="000000" w:themeColor="text1"/>
                <w:kern w:val="0"/>
                <w:sz w:val="24"/>
              </w:rPr>
              <w:t>个月以上的按全值加分。任职不足</w:t>
            </w:r>
            <w:r w:rsidRPr="007D4B13">
              <w:rPr>
                <w:rFonts w:ascii="宋体" w:hAnsi="宋体"/>
                <w:color w:val="000000" w:themeColor="text1"/>
                <w:kern w:val="0"/>
                <w:sz w:val="24"/>
              </w:rPr>
              <w:t>9</w:t>
            </w:r>
            <w:r w:rsidRPr="007D4B13">
              <w:rPr>
                <w:rFonts w:ascii="宋体" w:hAnsi="宋体" w:hint="eastAsia"/>
                <w:color w:val="000000" w:themeColor="text1"/>
                <w:kern w:val="0"/>
                <w:sz w:val="24"/>
              </w:rPr>
              <w:t>个月</w:t>
            </w:r>
            <w:proofErr w:type="gramStart"/>
            <w:r w:rsidRPr="007D4B13">
              <w:rPr>
                <w:rFonts w:ascii="宋体" w:hAnsi="宋体" w:hint="eastAsia"/>
                <w:color w:val="000000" w:themeColor="text1"/>
                <w:kern w:val="0"/>
                <w:sz w:val="24"/>
              </w:rPr>
              <w:t>的按加分值</w:t>
            </w:r>
            <w:proofErr w:type="gramEnd"/>
            <w:r w:rsidRPr="007D4B13">
              <w:rPr>
                <w:rFonts w:ascii="宋体" w:hAnsi="宋体"/>
                <w:color w:val="000000" w:themeColor="text1"/>
                <w:kern w:val="0"/>
                <w:sz w:val="24"/>
              </w:rPr>
              <w:t>50%</w:t>
            </w:r>
            <w:r w:rsidRPr="007D4B13">
              <w:rPr>
                <w:rFonts w:ascii="宋体" w:hAnsi="宋体" w:hint="eastAsia"/>
                <w:color w:val="000000" w:themeColor="text1"/>
                <w:kern w:val="0"/>
                <w:sz w:val="24"/>
              </w:rPr>
              <w:t>加分；</w:t>
            </w:r>
          </w:p>
        </w:tc>
      </w:tr>
      <w:tr w:rsidR="007D4B13" w:rsidRPr="007D4B13">
        <w:tc>
          <w:tcPr>
            <w:tcW w:w="2802" w:type="dxa"/>
          </w:tcPr>
          <w:p w:rsidR="00A978CC" w:rsidRPr="007D4B13" w:rsidRDefault="007D4B13">
            <w:pPr>
              <w:widowControl/>
              <w:adjustRightInd w:val="0"/>
              <w:snapToGrid w:val="0"/>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担任院研究生会主席、副主席、班长、党支部书记、部长、副部长</w:t>
            </w:r>
          </w:p>
        </w:tc>
        <w:tc>
          <w:tcPr>
            <w:tcW w:w="2268" w:type="dxa"/>
          </w:tcPr>
          <w:p w:rsidR="00A978CC" w:rsidRPr="007D4B13" w:rsidRDefault="007D4B13">
            <w:pPr>
              <w:widowControl/>
              <w:adjustRightInd w:val="0"/>
              <w:snapToGrid w:val="0"/>
              <w:spacing w:line="360" w:lineRule="auto"/>
              <w:jc w:val="left"/>
              <w:rPr>
                <w:rFonts w:ascii="宋体" w:cs="宋体"/>
                <w:color w:val="000000" w:themeColor="text1"/>
                <w:kern w:val="0"/>
                <w:sz w:val="24"/>
              </w:rPr>
            </w:pPr>
            <w:r w:rsidRPr="007D4B13">
              <w:rPr>
                <w:rFonts w:ascii="宋体" w:hAnsi="宋体" w:cs="宋体" w:hint="eastAsia"/>
                <w:color w:val="000000" w:themeColor="text1"/>
                <w:kern w:val="0"/>
                <w:sz w:val="24"/>
              </w:rPr>
              <w:t>分别加2分、1分、1分、1分、</w:t>
            </w:r>
            <w:r w:rsidRPr="007D4B13">
              <w:rPr>
                <w:rFonts w:ascii="宋体" w:hAnsi="宋体" w:cs="宋体"/>
                <w:color w:val="000000" w:themeColor="text1"/>
                <w:kern w:val="0"/>
                <w:sz w:val="24"/>
              </w:rPr>
              <w:t>1</w:t>
            </w:r>
            <w:r w:rsidRPr="007D4B13">
              <w:rPr>
                <w:rFonts w:ascii="宋体" w:hAnsi="宋体" w:cs="宋体" w:hint="eastAsia"/>
                <w:color w:val="000000" w:themeColor="text1"/>
                <w:kern w:val="0"/>
                <w:sz w:val="24"/>
              </w:rPr>
              <w:t>分、</w:t>
            </w:r>
            <w:r w:rsidRPr="007D4B13">
              <w:rPr>
                <w:rFonts w:ascii="宋体" w:hAnsi="宋体" w:cs="宋体"/>
                <w:color w:val="000000" w:themeColor="text1"/>
                <w:kern w:val="0"/>
                <w:sz w:val="24"/>
              </w:rPr>
              <w:t>0.5</w:t>
            </w:r>
            <w:r w:rsidRPr="007D4B13">
              <w:rPr>
                <w:rFonts w:ascii="宋体" w:hAnsi="宋体" w:cs="宋体" w:hint="eastAsia"/>
                <w:color w:val="000000" w:themeColor="text1"/>
                <w:kern w:val="0"/>
                <w:sz w:val="24"/>
              </w:rPr>
              <w:t>分</w:t>
            </w:r>
          </w:p>
        </w:tc>
        <w:tc>
          <w:tcPr>
            <w:tcW w:w="3827" w:type="dxa"/>
            <w:vMerge/>
          </w:tcPr>
          <w:p w:rsidR="00A978CC" w:rsidRPr="007D4B13" w:rsidRDefault="00A978CC">
            <w:pPr>
              <w:widowControl/>
              <w:adjustRightInd w:val="0"/>
              <w:snapToGrid w:val="0"/>
              <w:spacing w:line="360" w:lineRule="auto"/>
              <w:jc w:val="left"/>
              <w:rPr>
                <w:rFonts w:ascii="宋体" w:cs="宋体"/>
                <w:color w:val="000000" w:themeColor="text1"/>
                <w:kern w:val="0"/>
                <w:sz w:val="24"/>
              </w:rPr>
            </w:pPr>
          </w:p>
        </w:tc>
      </w:tr>
    </w:tbl>
    <w:p w:rsidR="00A978CC" w:rsidRPr="007D4B13" w:rsidRDefault="007D4B13">
      <w:pPr>
        <w:adjustRightInd w:val="0"/>
        <w:snapToGrid w:val="0"/>
        <w:spacing w:line="360" w:lineRule="auto"/>
        <w:rPr>
          <w:rFonts w:ascii="宋体"/>
          <w:color w:val="000000" w:themeColor="text1"/>
          <w:kern w:val="0"/>
          <w:sz w:val="24"/>
        </w:rPr>
      </w:pPr>
      <w:r w:rsidRPr="007D4B13">
        <w:rPr>
          <w:rFonts w:ascii="宋体" w:hAnsi="宋体" w:hint="eastAsia"/>
          <w:b/>
          <w:color w:val="000000" w:themeColor="text1"/>
          <w:kern w:val="0"/>
          <w:sz w:val="24"/>
        </w:rPr>
        <w:t>注：</w:t>
      </w:r>
      <w:r w:rsidRPr="007D4B13">
        <w:rPr>
          <w:rFonts w:ascii="宋体" w:hAnsi="宋体" w:cs="宋体" w:hint="eastAsia"/>
          <w:color w:val="000000" w:themeColor="text1"/>
          <w:kern w:val="0"/>
          <w:sz w:val="24"/>
        </w:rPr>
        <w:t>（</w:t>
      </w:r>
      <w:r w:rsidRPr="007D4B13">
        <w:rPr>
          <w:rFonts w:ascii="宋体" w:hAnsi="宋体" w:cs="宋体"/>
          <w:color w:val="000000" w:themeColor="text1"/>
          <w:kern w:val="0"/>
          <w:sz w:val="24"/>
        </w:rPr>
        <w:t>1</w:t>
      </w:r>
      <w:r w:rsidRPr="007D4B13">
        <w:rPr>
          <w:rFonts w:ascii="宋体" w:hAnsi="宋体" w:cs="宋体" w:hint="eastAsia"/>
          <w:color w:val="000000" w:themeColor="text1"/>
          <w:kern w:val="0"/>
          <w:sz w:val="24"/>
        </w:rPr>
        <w:t>）兼多项职务则</w:t>
      </w:r>
      <w:proofErr w:type="gramStart"/>
      <w:r w:rsidRPr="007D4B13">
        <w:rPr>
          <w:rFonts w:ascii="宋体" w:hAnsi="宋体" w:cs="宋体" w:hint="eastAsia"/>
          <w:color w:val="000000" w:themeColor="text1"/>
          <w:kern w:val="0"/>
          <w:sz w:val="24"/>
        </w:rPr>
        <w:t>取最高</w:t>
      </w:r>
      <w:proofErr w:type="gramEnd"/>
      <w:r w:rsidRPr="007D4B13">
        <w:rPr>
          <w:rFonts w:ascii="宋体" w:hAnsi="宋体" w:cs="宋体" w:hint="eastAsia"/>
          <w:color w:val="000000" w:themeColor="text1"/>
          <w:kern w:val="0"/>
          <w:sz w:val="24"/>
        </w:rPr>
        <w:t>加分项加分；（</w:t>
      </w:r>
      <w:r w:rsidRPr="007D4B13">
        <w:rPr>
          <w:rFonts w:ascii="宋体" w:hAnsi="宋体" w:cs="宋体"/>
          <w:color w:val="000000" w:themeColor="text1"/>
          <w:kern w:val="0"/>
          <w:sz w:val="24"/>
        </w:rPr>
        <w:t>2</w:t>
      </w:r>
      <w:r w:rsidRPr="007D4B13">
        <w:rPr>
          <w:rFonts w:ascii="宋体" w:hAnsi="宋体" w:cs="宋体" w:hint="eastAsia"/>
          <w:color w:val="000000" w:themeColor="text1"/>
          <w:kern w:val="0"/>
          <w:sz w:val="24"/>
        </w:rPr>
        <w:t>）</w:t>
      </w:r>
      <w:r w:rsidRPr="007D4B13">
        <w:rPr>
          <w:rFonts w:ascii="宋体" w:hAnsi="宋体" w:hint="eastAsia"/>
          <w:color w:val="000000" w:themeColor="text1"/>
          <w:kern w:val="0"/>
          <w:sz w:val="24"/>
        </w:rPr>
        <w:t>以上社会工作必须提供相关单位开具的工作证明材料，一经发现造价虚报者取消参评资格；</w:t>
      </w:r>
    </w:p>
    <w:p w:rsidR="00A978CC" w:rsidRPr="007D4B13" w:rsidRDefault="00A978CC">
      <w:pPr>
        <w:adjustRightInd w:val="0"/>
        <w:snapToGrid w:val="0"/>
        <w:spacing w:line="360" w:lineRule="auto"/>
        <w:rPr>
          <w:rFonts w:ascii="宋体"/>
          <w:b/>
          <w:color w:val="000000" w:themeColor="text1"/>
          <w:kern w:val="0"/>
          <w:sz w:val="24"/>
        </w:rPr>
      </w:pPr>
    </w:p>
    <w:p w:rsidR="00A978CC" w:rsidRPr="007D4B13" w:rsidRDefault="007D4B13">
      <w:pPr>
        <w:widowControl/>
        <w:spacing w:line="360" w:lineRule="auto"/>
        <w:jc w:val="left"/>
        <w:rPr>
          <w:rFonts w:ascii="宋体" w:cs="宋体"/>
          <w:b/>
          <w:color w:val="000000" w:themeColor="text1"/>
          <w:kern w:val="0"/>
          <w:sz w:val="28"/>
          <w:szCs w:val="28"/>
        </w:rPr>
      </w:pPr>
      <w:r w:rsidRPr="007D4B13">
        <w:rPr>
          <w:rFonts w:ascii="宋体" w:hAnsi="宋体" w:cs="宋体"/>
          <w:b/>
          <w:color w:val="000000" w:themeColor="text1"/>
          <w:kern w:val="0"/>
          <w:sz w:val="28"/>
          <w:szCs w:val="28"/>
        </w:rPr>
        <w:lastRenderedPageBreak/>
        <w:t>4</w:t>
      </w:r>
      <w:r w:rsidRPr="007D4B13">
        <w:rPr>
          <w:rFonts w:ascii="宋体" w:hAnsi="宋体" w:cs="宋体" w:hint="eastAsia"/>
          <w:b/>
          <w:color w:val="000000" w:themeColor="text1"/>
          <w:kern w:val="0"/>
          <w:sz w:val="28"/>
          <w:szCs w:val="28"/>
        </w:rPr>
        <w:t>、获得荣誉得分</w:t>
      </w:r>
      <w:r w:rsidRPr="007D4B13">
        <w:rPr>
          <w:rFonts w:ascii="宋体" w:hAnsi="宋体" w:cs="宋体"/>
          <w:b/>
          <w:color w:val="000000" w:themeColor="text1"/>
          <w:kern w:val="0"/>
          <w:sz w:val="28"/>
          <w:szCs w:val="28"/>
        </w:rPr>
        <w:t>:</w:t>
      </w:r>
      <w:r w:rsidRPr="007D4B13">
        <w:rPr>
          <w:rFonts w:ascii="宋体" w:hAnsi="宋体" w:cs="宋体" w:hint="eastAsia"/>
          <w:b/>
          <w:color w:val="000000" w:themeColor="text1"/>
          <w:kern w:val="0"/>
          <w:sz w:val="28"/>
          <w:szCs w:val="28"/>
        </w:rPr>
        <w:t>（上限</w:t>
      </w:r>
      <w:r w:rsidRPr="007D4B13">
        <w:rPr>
          <w:rFonts w:ascii="宋体" w:hAnsi="宋体" w:cs="宋体"/>
          <w:b/>
          <w:color w:val="000000" w:themeColor="text1"/>
          <w:kern w:val="0"/>
          <w:sz w:val="28"/>
          <w:szCs w:val="28"/>
        </w:rPr>
        <w:t>8</w:t>
      </w:r>
      <w:r w:rsidRPr="007D4B13">
        <w:rPr>
          <w:rFonts w:ascii="宋体" w:hAnsi="宋体" w:cs="宋体" w:hint="eastAsia"/>
          <w:b/>
          <w:color w:val="000000" w:themeColor="text1"/>
          <w:kern w:val="0"/>
          <w:sz w:val="28"/>
          <w:szCs w:val="28"/>
        </w:rPr>
        <w:t>分）</w:t>
      </w: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3686"/>
      </w:tblGrid>
      <w:tr w:rsidR="007D4B13" w:rsidRPr="007D4B13">
        <w:trPr>
          <w:trHeight w:val="519"/>
        </w:trPr>
        <w:tc>
          <w:tcPr>
            <w:tcW w:w="2943" w:type="dxa"/>
          </w:tcPr>
          <w:p w:rsidR="00A978CC" w:rsidRPr="007D4B13" w:rsidRDefault="007D4B13">
            <w:pPr>
              <w:spacing w:line="360" w:lineRule="auto"/>
              <w:rPr>
                <w:rFonts w:ascii="宋体"/>
                <w:b/>
                <w:color w:val="000000" w:themeColor="text1"/>
                <w:kern w:val="0"/>
                <w:sz w:val="24"/>
              </w:rPr>
            </w:pPr>
            <w:r w:rsidRPr="007D4B13">
              <w:rPr>
                <w:rFonts w:ascii="宋体" w:hAnsi="宋体" w:hint="eastAsia"/>
                <w:b/>
                <w:color w:val="000000" w:themeColor="text1"/>
                <w:kern w:val="0"/>
                <w:sz w:val="24"/>
              </w:rPr>
              <w:t>加分项目</w:t>
            </w:r>
          </w:p>
        </w:tc>
        <w:tc>
          <w:tcPr>
            <w:tcW w:w="2268" w:type="dxa"/>
          </w:tcPr>
          <w:p w:rsidR="00A978CC" w:rsidRPr="007D4B13" w:rsidRDefault="007D4B13">
            <w:pPr>
              <w:spacing w:line="360" w:lineRule="auto"/>
              <w:rPr>
                <w:rFonts w:ascii="宋体"/>
                <w:b/>
                <w:color w:val="000000" w:themeColor="text1"/>
                <w:kern w:val="0"/>
                <w:sz w:val="24"/>
              </w:rPr>
            </w:pPr>
            <w:r w:rsidRPr="007D4B13">
              <w:rPr>
                <w:rFonts w:ascii="宋体" w:hAnsi="宋体" w:hint="eastAsia"/>
                <w:b/>
                <w:color w:val="000000" w:themeColor="text1"/>
                <w:kern w:val="0"/>
                <w:sz w:val="24"/>
              </w:rPr>
              <w:t>加分分数</w:t>
            </w:r>
          </w:p>
        </w:tc>
        <w:tc>
          <w:tcPr>
            <w:tcW w:w="3686" w:type="dxa"/>
          </w:tcPr>
          <w:p w:rsidR="00A978CC" w:rsidRPr="007D4B13" w:rsidRDefault="007D4B13">
            <w:pPr>
              <w:spacing w:line="360" w:lineRule="auto"/>
              <w:rPr>
                <w:rFonts w:ascii="宋体"/>
                <w:b/>
                <w:color w:val="000000" w:themeColor="text1"/>
                <w:kern w:val="0"/>
                <w:sz w:val="24"/>
              </w:rPr>
            </w:pPr>
            <w:r w:rsidRPr="007D4B13">
              <w:rPr>
                <w:rFonts w:ascii="宋体" w:hAnsi="宋体" w:hint="eastAsia"/>
                <w:b/>
                <w:color w:val="000000" w:themeColor="text1"/>
                <w:kern w:val="0"/>
                <w:sz w:val="24"/>
              </w:rPr>
              <w:t>相关说明</w:t>
            </w:r>
          </w:p>
        </w:tc>
      </w:tr>
      <w:tr w:rsidR="007D4B13" w:rsidRPr="007D4B13">
        <w:trPr>
          <w:trHeight w:val="937"/>
        </w:trPr>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获国家级社会活动类奖励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一等</w:t>
            </w:r>
            <w:r w:rsidRPr="007D4B13">
              <w:rPr>
                <w:rFonts w:ascii="宋体" w:hAnsi="宋体"/>
                <w:color w:val="000000" w:themeColor="text1"/>
                <w:kern w:val="0"/>
                <w:sz w:val="24"/>
              </w:rPr>
              <w:t>5</w:t>
            </w:r>
            <w:r w:rsidRPr="007D4B13">
              <w:rPr>
                <w:rFonts w:ascii="宋体" w:hAnsi="宋体" w:hint="eastAsia"/>
                <w:color w:val="000000" w:themeColor="text1"/>
                <w:kern w:val="0"/>
                <w:sz w:val="24"/>
              </w:rPr>
              <w:t>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二等</w:t>
            </w:r>
            <w:r w:rsidRPr="007D4B13">
              <w:rPr>
                <w:rFonts w:ascii="宋体" w:hAnsi="宋体"/>
                <w:color w:val="000000" w:themeColor="text1"/>
                <w:kern w:val="0"/>
                <w:sz w:val="24"/>
              </w:rPr>
              <w:t>4</w:t>
            </w:r>
            <w:r w:rsidRPr="007D4B13">
              <w:rPr>
                <w:rFonts w:ascii="宋体" w:hAnsi="宋体" w:hint="eastAsia"/>
                <w:color w:val="000000" w:themeColor="text1"/>
                <w:kern w:val="0"/>
                <w:sz w:val="24"/>
              </w:rPr>
              <w:t>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三等</w:t>
            </w:r>
            <w:r w:rsidRPr="007D4B13">
              <w:rPr>
                <w:rFonts w:ascii="宋体" w:hAnsi="宋体"/>
                <w:color w:val="000000" w:themeColor="text1"/>
                <w:kern w:val="0"/>
                <w:sz w:val="24"/>
              </w:rPr>
              <w:t>3</w:t>
            </w:r>
            <w:r w:rsidRPr="007D4B13">
              <w:rPr>
                <w:rFonts w:ascii="宋体" w:hAnsi="宋体" w:hint="eastAsia"/>
                <w:color w:val="000000" w:themeColor="text1"/>
                <w:kern w:val="0"/>
                <w:sz w:val="24"/>
              </w:rPr>
              <w:t>分</w:t>
            </w:r>
          </w:p>
        </w:tc>
        <w:tc>
          <w:tcPr>
            <w:tcW w:w="3686" w:type="dxa"/>
            <w:vMerge w:val="restart"/>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w:t>
            </w:r>
            <w:r w:rsidRPr="007D4B13">
              <w:rPr>
                <w:rFonts w:ascii="宋体" w:hAnsi="宋体"/>
                <w:color w:val="000000" w:themeColor="text1"/>
                <w:kern w:val="0"/>
                <w:sz w:val="24"/>
              </w:rPr>
              <w:t>1</w:t>
            </w:r>
            <w:r w:rsidRPr="007D4B13">
              <w:rPr>
                <w:rFonts w:ascii="宋体" w:hAnsi="宋体" w:hint="eastAsia"/>
                <w:color w:val="000000" w:themeColor="text1"/>
                <w:kern w:val="0"/>
                <w:sz w:val="24"/>
              </w:rPr>
              <w:t>）社会活动类奖励指</w:t>
            </w:r>
            <w:proofErr w:type="gramStart"/>
            <w:r w:rsidRPr="007D4B13">
              <w:rPr>
                <w:rFonts w:ascii="宋体" w:hAnsi="宋体" w:hint="eastAsia"/>
                <w:color w:val="000000" w:themeColor="text1"/>
                <w:kern w:val="0"/>
                <w:sz w:val="24"/>
              </w:rPr>
              <w:t>评奖学</w:t>
            </w:r>
            <w:proofErr w:type="gramEnd"/>
            <w:r w:rsidRPr="007D4B13">
              <w:rPr>
                <w:rFonts w:ascii="宋体" w:hAnsi="宋体" w:hint="eastAsia"/>
                <w:color w:val="000000" w:themeColor="text1"/>
                <w:kern w:val="0"/>
                <w:sz w:val="24"/>
              </w:rPr>
              <w:t>年度在课外活动中所受到的奖励，包括各类非学术活动，比如运动会、公益活动类奖项等；（</w:t>
            </w:r>
            <w:r w:rsidRPr="007D4B13">
              <w:rPr>
                <w:rFonts w:ascii="宋体" w:hAnsi="宋体"/>
                <w:color w:val="000000" w:themeColor="text1"/>
                <w:kern w:val="0"/>
                <w:sz w:val="24"/>
              </w:rPr>
              <w:t>2</w:t>
            </w:r>
            <w:r w:rsidRPr="007D4B13">
              <w:rPr>
                <w:rFonts w:ascii="宋体" w:hAnsi="宋体" w:hint="eastAsia"/>
                <w:color w:val="000000" w:themeColor="text1"/>
                <w:kern w:val="0"/>
                <w:sz w:val="24"/>
              </w:rPr>
              <w:t>）社会活动类奖励若为集体奖项，按</w:t>
            </w:r>
            <w:r w:rsidRPr="007D4B13">
              <w:rPr>
                <w:rFonts w:ascii="宋体" w:hAnsi="宋体"/>
                <w:color w:val="000000" w:themeColor="text1"/>
                <w:kern w:val="0"/>
                <w:sz w:val="24"/>
              </w:rPr>
              <w:t>50%</w:t>
            </w:r>
            <w:r w:rsidRPr="007D4B13">
              <w:rPr>
                <w:rFonts w:ascii="宋体" w:hAnsi="宋体" w:hint="eastAsia"/>
                <w:color w:val="000000" w:themeColor="text1"/>
                <w:kern w:val="0"/>
                <w:sz w:val="24"/>
              </w:rPr>
              <w:t>计分；</w:t>
            </w:r>
          </w:p>
        </w:tc>
      </w:tr>
      <w:tr w:rsidR="007D4B13" w:rsidRPr="007D4B13">
        <w:trPr>
          <w:trHeight w:val="1005"/>
        </w:trPr>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获省级社会活动类奖励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一等3分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二等2分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三等1分</w:t>
            </w:r>
          </w:p>
        </w:tc>
        <w:tc>
          <w:tcPr>
            <w:tcW w:w="3686" w:type="dxa"/>
            <w:vMerge/>
          </w:tcPr>
          <w:p w:rsidR="00A978CC" w:rsidRPr="007D4B13" w:rsidRDefault="00A978CC">
            <w:pPr>
              <w:spacing w:line="360" w:lineRule="auto"/>
              <w:rPr>
                <w:rFonts w:ascii="宋体"/>
                <w:color w:val="000000" w:themeColor="text1"/>
                <w:kern w:val="0"/>
                <w:sz w:val="24"/>
              </w:rPr>
            </w:pPr>
          </w:p>
        </w:tc>
      </w:tr>
      <w:tr w:rsidR="007D4B13" w:rsidRPr="007D4B13">
        <w:trPr>
          <w:trHeight w:val="915"/>
        </w:trPr>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获市级社会活动类奖励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一等2分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二等1分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三等0</w:t>
            </w:r>
            <w:r w:rsidRPr="007D4B13">
              <w:rPr>
                <w:rFonts w:ascii="宋体" w:hAnsi="宋体"/>
                <w:color w:val="000000" w:themeColor="text1"/>
                <w:kern w:val="0"/>
                <w:sz w:val="24"/>
              </w:rPr>
              <w:t>.5</w:t>
            </w:r>
            <w:r w:rsidRPr="007D4B13">
              <w:rPr>
                <w:rFonts w:ascii="宋体" w:hAnsi="宋体" w:hint="eastAsia"/>
                <w:color w:val="000000" w:themeColor="text1"/>
                <w:kern w:val="0"/>
                <w:sz w:val="24"/>
              </w:rPr>
              <w:t>分</w:t>
            </w:r>
          </w:p>
        </w:tc>
        <w:tc>
          <w:tcPr>
            <w:tcW w:w="3686" w:type="dxa"/>
            <w:vMerge/>
          </w:tcPr>
          <w:p w:rsidR="00A978CC" w:rsidRPr="007D4B13" w:rsidRDefault="00A978CC">
            <w:pPr>
              <w:spacing w:line="360" w:lineRule="auto"/>
              <w:rPr>
                <w:rFonts w:ascii="宋体"/>
                <w:color w:val="000000" w:themeColor="text1"/>
                <w:kern w:val="0"/>
                <w:sz w:val="24"/>
              </w:rPr>
            </w:pPr>
          </w:p>
        </w:tc>
      </w:tr>
      <w:tr w:rsidR="007D4B13" w:rsidRPr="007D4B13">
        <w:trPr>
          <w:trHeight w:val="1169"/>
        </w:trPr>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获校级社会活动类奖励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一等1分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二等0.6分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三等0.3分</w:t>
            </w:r>
          </w:p>
        </w:tc>
        <w:tc>
          <w:tcPr>
            <w:tcW w:w="3686" w:type="dxa"/>
            <w:vMerge/>
          </w:tcPr>
          <w:p w:rsidR="00A978CC" w:rsidRPr="007D4B13" w:rsidRDefault="00A978CC">
            <w:pPr>
              <w:spacing w:line="360" w:lineRule="auto"/>
              <w:rPr>
                <w:rFonts w:ascii="宋体"/>
                <w:color w:val="000000" w:themeColor="text1"/>
                <w:kern w:val="0"/>
                <w:sz w:val="24"/>
              </w:rPr>
            </w:pPr>
          </w:p>
        </w:tc>
      </w:tr>
      <w:tr w:rsidR="007D4B13" w:rsidRPr="007D4B13">
        <w:trPr>
          <w:trHeight w:val="1174"/>
        </w:trPr>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获院级社会活动类奖励</w:t>
            </w:r>
          </w:p>
          <w:p w:rsidR="00A978CC" w:rsidRPr="007D4B13" w:rsidRDefault="00A978CC">
            <w:pPr>
              <w:spacing w:line="360" w:lineRule="auto"/>
              <w:rPr>
                <w:rFonts w:ascii="宋体"/>
                <w:color w:val="000000" w:themeColor="text1"/>
                <w:kern w:val="0"/>
                <w:sz w:val="24"/>
              </w:rPr>
            </w:pP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一等0.6分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二等</w:t>
            </w:r>
            <w:r w:rsidRPr="007D4B13">
              <w:rPr>
                <w:rFonts w:ascii="宋体" w:hAnsi="宋体"/>
                <w:color w:val="000000" w:themeColor="text1"/>
                <w:kern w:val="0"/>
                <w:sz w:val="24"/>
              </w:rPr>
              <w:t>0.</w:t>
            </w:r>
            <w:r w:rsidRPr="007D4B13">
              <w:rPr>
                <w:rFonts w:ascii="宋体" w:hAnsi="宋体" w:hint="eastAsia"/>
                <w:color w:val="000000" w:themeColor="text1"/>
                <w:kern w:val="0"/>
                <w:sz w:val="24"/>
              </w:rPr>
              <w:t>4分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三等</w:t>
            </w:r>
            <w:r w:rsidRPr="007D4B13">
              <w:rPr>
                <w:rFonts w:ascii="宋体" w:hAnsi="宋体"/>
                <w:color w:val="000000" w:themeColor="text1"/>
                <w:kern w:val="0"/>
                <w:sz w:val="24"/>
              </w:rPr>
              <w:t>0.</w:t>
            </w:r>
            <w:r w:rsidRPr="007D4B13">
              <w:rPr>
                <w:rFonts w:ascii="宋体" w:hAnsi="宋体" w:hint="eastAsia"/>
                <w:color w:val="000000" w:themeColor="text1"/>
                <w:kern w:val="0"/>
                <w:sz w:val="24"/>
              </w:rPr>
              <w:t>2分</w:t>
            </w:r>
          </w:p>
        </w:tc>
        <w:tc>
          <w:tcPr>
            <w:tcW w:w="3686" w:type="dxa"/>
            <w:vMerge/>
          </w:tcPr>
          <w:p w:rsidR="00A978CC" w:rsidRPr="007D4B13" w:rsidRDefault="00A978CC">
            <w:pPr>
              <w:spacing w:line="360" w:lineRule="auto"/>
              <w:rPr>
                <w:rFonts w:ascii="宋体"/>
                <w:color w:val="000000" w:themeColor="text1"/>
                <w:kern w:val="0"/>
                <w:sz w:val="24"/>
              </w:rPr>
            </w:pPr>
          </w:p>
        </w:tc>
      </w:tr>
      <w:tr w:rsidR="007D4B13" w:rsidRPr="007D4B13">
        <w:trPr>
          <w:trHeight w:val="1052"/>
        </w:trPr>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获国家级学术类奖励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每项一等8分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每项二等7分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每项三等6分</w:t>
            </w:r>
          </w:p>
        </w:tc>
        <w:tc>
          <w:tcPr>
            <w:tcW w:w="3686" w:type="dxa"/>
            <w:vMerge w:val="restart"/>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w:t>
            </w:r>
            <w:r w:rsidRPr="007D4B13">
              <w:rPr>
                <w:rFonts w:ascii="宋体" w:hAnsi="宋体"/>
                <w:color w:val="000000" w:themeColor="text1"/>
                <w:kern w:val="0"/>
                <w:sz w:val="24"/>
              </w:rPr>
              <w:t>1</w:t>
            </w:r>
            <w:r w:rsidRPr="007D4B13">
              <w:rPr>
                <w:rFonts w:ascii="宋体" w:hAnsi="宋体" w:hint="eastAsia"/>
                <w:color w:val="000000" w:themeColor="text1"/>
                <w:kern w:val="0"/>
                <w:sz w:val="24"/>
              </w:rPr>
              <w:t>）学术类奖励若为集体奖项，按完成人顺序加分，原则上给予第一至第六完成人加分，分别按</w:t>
            </w:r>
          </w:p>
          <w:p w:rsidR="00A978CC" w:rsidRPr="007D4B13" w:rsidRDefault="007D4B13">
            <w:pPr>
              <w:spacing w:line="360" w:lineRule="auto"/>
              <w:rPr>
                <w:rFonts w:ascii="宋体"/>
                <w:color w:val="000000" w:themeColor="text1"/>
                <w:kern w:val="0"/>
                <w:sz w:val="24"/>
              </w:rPr>
            </w:pPr>
            <w:r w:rsidRPr="007D4B13">
              <w:rPr>
                <w:rFonts w:ascii="宋体" w:hAnsi="宋体"/>
                <w:color w:val="000000" w:themeColor="text1"/>
                <w:kern w:val="0"/>
                <w:sz w:val="24"/>
              </w:rPr>
              <w:t>100%</w:t>
            </w:r>
            <w:r w:rsidRPr="007D4B13">
              <w:rPr>
                <w:rFonts w:ascii="宋体" w:hAnsi="宋体" w:hint="eastAsia"/>
                <w:color w:val="000000" w:themeColor="text1"/>
                <w:kern w:val="0"/>
                <w:sz w:val="24"/>
              </w:rPr>
              <w:t>、</w:t>
            </w:r>
            <w:r w:rsidRPr="007D4B13">
              <w:rPr>
                <w:rFonts w:ascii="宋体" w:hAnsi="宋体"/>
                <w:color w:val="000000" w:themeColor="text1"/>
                <w:kern w:val="0"/>
                <w:sz w:val="24"/>
              </w:rPr>
              <w:t>60%</w:t>
            </w:r>
            <w:r w:rsidRPr="007D4B13">
              <w:rPr>
                <w:rFonts w:ascii="宋体" w:hAnsi="宋体" w:hint="eastAsia"/>
                <w:color w:val="000000" w:themeColor="text1"/>
                <w:kern w:val="0"/>
                <w:sz w:val="24"/>
              </w:rPr>
              <w:t>、</w:t>
            </w:r>
            <w:r w:rsidRPr="007D4B13">
              <w:rPr>
                <w:rFonts w:ascii="宋体" w:hAnsi="宋体"/>
                <w:color w:val="000000" w:themeColor="text1"/>
                <w:kern w:val="0"/>
                <w:sz w:val="24"/>
              </w:rPr>
              <w:t>40%</w:t>
            </w:r>
            <w:r w:rsidRPr="007D4B13">
              <w:rPr>
                <w:rFonts w:ascii="宋体" w:hAnsi="宋体" w:hint="eastAsia"/>
                <w:color w:val="000000" w:themeColor="text1"/>
                <w:kern w:val="0"/>
                <w:sz w:val="24"/>
              </w:rPr>
              <w:t>、</w:t>
            </w:r>
            <w:r w:rsidRPr="007D4B13">
              <w:rPr>
                <w:rFonts w:ascii="宋体" w:hAnsi="宋体"/>
                <w:color w:val="000000" w:themeColor="text1"/>
                <w:kern w:val="0"/>
                <w:sz w:val="24"/>
              </w:rPr>
              <w:t>30%</w:t>
            </w:r>
            <w:r w:rsidRPr="007D4B13">
              <w:rPr>
                <w:rFonts w:ascii="宋体" w:hAnsi="宋体" w:hint="eastAsia"/>
                <w:color w:val="000000" w:themeColor="text1"/>
                <w:kern w:val="0"/>
                <w:sz w:val="24"/>
              </w:rPr>
              <w:t>、</w:t>
            </w:r>
            <w:r w:rsidRPr="007D4B13">
              <w:rPr>
                <w:rFonts w:ascii="宋体" w:hAnsi="宋体"/>
                <w:color w:val="000000" w:themeColor="text1"/>
                <w:kern w:val="0"/>
                <w:sz w:val="24"/>
              </w:rPr>
              <w:t>20%</w:t>
            </w:r>
            <w:r w:rsidRPr="007D4B13">
              <w:rPr>
                <w:rFonts w:ascii="宋体" w:hAnsi="宋体" w:hint="eastAsia"/>
                <w:color w:val="000000" w:themeColor="text1"/>
                <w:kern w:val="0"/>
                <w:sz w:val="24"/>
              </w:rPr>
              <w:t>、</w:t>
            </w:r>
            <w:r w:rsidRPr="007D4B13">
              <w:rPr>
                <w:rFonts w:ascii="宋体" w:hAnsi="宋体"/>
                <w:color w:val="000000" w:themeColor="text1"/>
                <w:kern w:val="0"/>
                <w:sz w:val="24"/>
              </w:rPr>
              <w:t>10%</w:t>
            </w:r>
            <w:r w:rsidRPr="007D4B13">
              <w:rPr>
                <w:rFonts w:ascii="宋体" w:hAnsi="宋体" w:hint="eastAsia"/>
                <w:color w:val="000000" w:themeColor="text1"/>
                <w:kern w:val="0"/>
                <w:sz w:val="24"/>
              </w:rPr>
              <w:t>计分。（计算完成人顺序时不可去除导师）。</w:t>
            </w:r>
          </w:p>
        </w:tc>
      </w:tr>
      <w:tr w:rsidR="007D4B13" w:rsidRPr="007D4B13">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获省级学术类奖励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每项一等5分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每项二等4分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每项三等3分</w:t>
            </w:r>
          </w:p>
        </w:tc>
        <w:tc>
          <w:tcPr>
            <w:tcW w:w="3686" w:type="dxa"/>
            <w:vMerge/>
          </w:tcPr>
          <w:p w:rsidR="00A978CC" w:rsidRPr="007D4B13" w:rsidRDefault="00A978CC">
            <w:pPr>
              <w:spacing w:line="360" w:lineRule="auto"/>
              <w:rPr>
                <w:rFonts w:ascii="宋体"/>
                <w:color w:val="000000" w:themeColor="text1"/>
                <w:kern w:val="0"/>
                <w:sz w:val="24"/>
              </w:rPr>
            </w:pPr>
          </w:p>
        </w:tc>
      </w:tr>
      <w:tr w:rsidR="007D4B13" w:rsidRPr="007D4B13">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获市级学术类奖励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每项一等3分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每项二等</w:t>
            </w:r>
            <w:r w:rsidRPr="007D4B13">
              <w:rPr>
                <w:rFonts w:ascii="宋体" w:hAnsi="宋体"/>
                <w:color w:val="000000" w:themeColor="text1"/>
                <w:kern w:val="0"/>
                <w:sz w:val="24"/>
              </w:rPr>
              <w:t>2</w:t>
            </w:r>
            <w:r w:rsidRPr="007D4B13">
              <w:rPr>
                <w:rFonts w:ascii="宋体" w:hAnsi="宋体" w:hint="eastAsia"/>
                <w:color w:val="000000" w:themeColor="text1"/>
                <w:kern w:val="0"/>
                <w:sz w:val="24"/>
              </w:rPr>
              <w:t>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每项三等1分</w:t>
            </w:r>
          </w:p>
        </w:tc>
        <w:tc>
          <w:tcPr>
            <w:tcW w:w="3686" w:type="dxa"/>
            <w:vMerge/>
          </w:tcPr>
          <w:p w:rsidR="00A978CC" w:rsidRPr="007D4B13" w:rsidRDefault="00A978CC">
            <w:pPr>
              <w:spacing w:line="360" w:lineRule="auto"/>
              <w:rPr>
                <w:rFonts w:ascii="宋体"/>
                <w:color w:val="000000" w:themeColor="text1"/>
                <w:kern w:val="0"/>
                <w:sz w:val="24"/>
              </w:rPr>
            </w:pPr>
          </w:p>
        </w:tc>
      </w:tr>
      <w:tr w:rsidR="007D4B13" w:rsidRPr="007D4B13">
        <w:tc>
          <w:tcPr>
            <w:tcW w:w="2943"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获校级学术类奖励</w:t>
            </w:r>
          </w:p>
        </w:tc>
        <w:tc>
          <w:tcPr>
            <w:tcW w:w="2268" w:type="dxa"/>
          </w:tcPr>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每项一等2分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每项二等</w:t>
            </w:r>
            <w:r w:rsidRPr="007D4B13">
              <w:rPr>
                <w:rFonts w:ascii="宋体" w:hAnsi="宋体"/>
                <w:color w:val="000000" w:themeColor="text1"/>
                <w:kern w:val="0"/>
                <w:sz w:val="24"/>
              </w:rPr>
              <w:t>1</w:t>
            </w:r>
            <w:r w:rsidRPr="007D4B13">
              <w:rPr>
                <w:rFonts w:ascii="宋体" w:hAnsi="宋体" w:hint="eastAsia"/>
                <w:color w:val="000000" w:themeColor="text1"/>
                <w:kern w:val="0"/>
                <w:sz w:val="24"/>
              </w:rPr>
              <w:t>分</w:t>
            </w:r>
          </w:p>
          <w:p w:rsidR="00A978CC" w:rsidRPr="007D4B13" w:rsidRDefault="007D4B13">
            <w:pPr>
              <w:spacing w:line="360" w:lineRule="auto"/>
              <w:rPr>
                <w:rFonts w:ascii="宋体"/>
                <w:color w:val="000000" w:themeColor="text1"/>
                <w:kern w:val="0"/>
                <w:sz w:val="24"/>
              </w:rPr>
            </w:pPr>
            <w:r w:rsidRPr="007D4B13">
              <w:rPr>
                <w:rFonts w:ascii="宋体" w:hAnsi="宋体" w:hint="eastAsia"/>
                <w:color w:val="000000" w:themeColor="text1"/>
                <w:kern w:val="0"/>
                <w:sz w:val="24"/>
              </w:rPr>
              <w:t>每项三等</w:t>
            </w:r>
            <w:r w:rsidRPr="007D4B13">
              <w:rPr>
                <w:rFonts w:ascii="宋体"/>
                <w:color w:val="000000" w:themeColor="text1"/>
                <w:kern w:val="0"/>
                <w:sz w:val="24"/>
              </w:rPr>
              <w:t>0</w:t>
            </w:r>
            <w:r w:rsidRPr="007D4B13">
              <w:rPr>
                <w:rFonts w:ascii="宋体" w:hAnsi="宋体"/>
                <w:color w:val="000000" w:themeColor="text1"/>
                <w:kern w:val="0"/>
                <w:sz w:val="24"/>
              </w:rPr>
              <w:t>.5</w:t>
            </w:r>
            <w:r w:rsidRPr="007D4B13">
              <w:rPr>
                <w:rFonts w:ascii="宋体" w:hAnsi="宋体" w:hint="eastAsia"/>
                <w:color w:val="000000" w:themeColor="text1"/>
                <w:kern w:val="0"/>
                <w:sz w:val="24"/>
              </w:rPr>
              <w:t>分</w:t>
            </w:r>
          </w:p>
        </w:tc>
        <w:tc>
          <w:tcPr>
            <w:tcW w:w="3686" w:type="dxa"/>
            <w:vMerge/>
          </w:tcPr>
          <w:p w:rsidR="00A978CC" w:rsidRPr="007D4B13" w:rsidRDefault="00A978CC">
            <w:pPr>
              <w:spacing w:line="360" w:lineRule="auto"/>
              <w:rPr>
                <w:rFonts w:ascii="宋体"/>
                <w:color w:val="000000" w:themeColor="text1"/>
                <w:kern w:val="0"/>
                <w:sz w:val="24"/>
              </w:rPr>
            </w:pPr>
          </w:p>
        </w:tc>
      </w:tr>
    </w:tbl>
    <w:p w:rsidR="00A978CC" w:rsidRPr="007D4B13" w:rsidRDefault="007D4B13">
      <w:pPr>
        <w:adjustRightInd w:val="0"/>
        <w:snapToGrid w:val="0"/>
        <w:spacing w:line="360" w:lineRule="auto"/>
        <w:rPr>
          <w:rFonts w:ascii="宋体"/>
          <w:b/>
          <w:color w:val="000000" w:themeColor="text1"/>
          <w:kern w:val="0"/>
          <w:sz w:val="24"/>
        </w:rPr>
      </w:pPr>
      <w:r w:rsidRPr="007D4B13">
        <w:rPr>
          <w:rFonts w:ascii="宋体" w:hAnsi="宋体" w:hint="eastAsia"/>
          <w:b/>
          <w:color w:val="000000" w:themeColor="text1"/>
          <w:kern w:val="0"/>
          <w:sz w:val="24"/>
        </w:rPr>
        <w:lastRenderedPageBreak/>
        <w:t>注：</w:t>
      </w:r>
      <w:r w:rsidRPr="007D4B13">
        <w:rPr>
          <w:rFonts w:ascii="宋体" w:hAnsi="宋体" w:hint="eastAsia"/>
          <w:color w:val="000000" w:themeColor="text1"/>
          <w:kern w:val="0"/>
          <w:sz w:val="24"/>
        </w:rPr>
        <w:t>（</w:t>
      </w:r>
      <w:r w:rsidRPr="007D4B13">
        <w:rPr>
          <w:rFonts w:ascii="宋体" w:hAnsi="宋体"/>
          <w:color w:val="000000" w:themeColor="text1"/>
          <w:kern w:val="0"/>
          <w:sz w:val="24"/>
        </w:rPr>
        <w:t>1</w:t>
      </w:r>
      <w:r w:rsidRPr="007D4B13">
        <w:rPr>
          <w:rFonts w:ascii="宋体" w:hAnsi="宋体" w:hint="eastAsia"/>
          <w:color w:val="000000" w:themeColor="text1"/>
          <w:kern w:val="0"/>
          <w:sz w:val="24"/>
        </w:rPr>
        <w:t>）所获奖项为优秀奖，如没设有一二三等级，则按一等奖算，如中山大学优秀团员，如设有一二三等奖，则按三等奖计；（</w:t>
      </w:r>
      <w:r w:rsidRPr="007D4B13">
        <w:rPr>
          <w:rFonts w:ascii="宋体" w:hAnsi="宋体"/>
          <w:color w:val="000000" w:themeColor="text1"/>
          <w:kern w:val="0"/>
          <w:sz w:val="24"/>
        </w:rPr>
        <w:t>2</w:t>
      </w:r>
      <w:r w:rsidRPr="007D4B13">
        <w:rPr>
          <w:rFonts w:ascii="宋体" w:hAnsi="宋体" w:hint="eastAsia"/>
          <w:color w:val="000000" w:themeColor="text1"/>
          <w:kern w:val="0"/>
          <w:sz w:val="24"/>
        </w:rPr>
        <w:t>）同类获奖项目不重复加分，</w:t>
      </w:r>
      <w:proofErr w:type="gramStart"/>
      <w:r w:rsidRPr="007D4B13">
        <w:rPr>
          <w:rFonts w:ascii="宋体" w:hAnsi="宋体" w:hint="eastAsia"/>
          <w:color w:val="000000" w:themeColor="text1"/>
          <w:kern w:val="0"/>
          <w:sz w:val="24"/>
        </w:rPr>
        <w:t>取最高</w:t>
      </w:r>
      <w:proofErr w:type="gramEnd"/>
      <w:r w:rsidRPr="007D4B13">
        <w:rPr>
          <w:rFonts w:ascii="宋体" w:hAnsi="宋体" w:hint="eastAsia"/>
          <w:color w:val="000000" w:themeColor="text1"/>
          <w:kern w:val="0"/>
          <w:sz w:val="24"/>
        </w:rPr>
        <w:t>分加分项加分；（</w:t>
      </w:r>
      <w:r w:rsidRPr="007D4B13">
        <w:rPr>
          <w:rFonts w:ascii="宋体" w:hAnsi="宋体"/>
          <w:color w:val="000000" w:themeColor="text1"/>
          <w:kern w:val="0"/>
          <w:sz w:val="24"/>
        </w:rPr>
        <w:t>3</w:t>
      </w:r>
      <w:r w:rsidRPr="007D4B13">
        <w:rPr>
          <w:rFonts w:ascii="宋体" w:hAnsi="宋体" w:hint="eastAsia"/>
          <w:color w:val="000000" w:themeColor="text1"/>
          <w:kern w:val="0"/>
          <w:sz w:val="24"/>
        </w:rPr>
        <w:t>）以上加分项目需提供相关组织单位颁发的获奖证书复印件及其他相应证明材料，一经发现造假虚报取消评奖资格。</w:t>
      </w:r>
    </w:p>
    <w:p w:rsidR="00A978CC" w:rsidRPr="007D4B13" w:rsidRDefault="00A978CC">
      <w:pPr>
        <w:adjustRightInd w:val="0"/>
        <w:snapToGrid w:val="0"/>
        <w:spacing w:line="360" w:lineRule="auto"/>
        <w:ind w:firstLine="480"/>
        <w:rPr>
          <w:rFonts w:ascii="宋体"/>
          <w:color w:val="000000" w:themeColor="text1"/>
          <w:kern w:val="0"/>
          <w:sz w:val="24"/>
        </w:rPr>
      </w:pPr>
    </w:p>
    <w:p w:rsidR="00A978CC" w:rsidRPr="007D4B13" w:rsidRDefault="00A978CC">
      <w:pPr>
        <w:adjustRightInd w:val="0"/>
        <w:snapToGrid w:val="0"/>
        <w:spacing w:line="360" w:lineRule="auto"/>
        <w:rPr>
          <w:rFonts w:ascii="宋体"/>
          <w:color w:val="000000" w:themeColor="text1"/>
          <w:kern w:val="0"/>
          <w:sz w:val="24"/>
        </w:rPr>
      </w:pPr>
    </w:p>
    <w:p w:rsidR="00A978CC" w:rsidRPr="007D4B13" w:rsidRDefault="007D4B13">
      <w:pPr>
        <w:adjustRightInd w:val="0"/>
        <w:snapToGrid w:val="0"/>
        <w:spacing w:line="360" w:lineRule="auto"/>
        <w:jc w:val="center"/>
        <w:rPr>
          <w:rFonts w:ascii="宋体"/>
          <w:b/>
          <w:color w:val="000000" w:themeColor="text1"/>
          <w:kern w:val="0"/>
          <w:sz w:val="32"/>
          <w:szCs w:val="32"/>
        </w:rPr>
      </w:pPr>
      <w:r w:rsidRPr="007D4B13">
        <w:rPr>
          <w:rFonts w:ascii="宋体" w:hAnsi="宋体" w:hint="eastAsia"/>
          <w:b/>
          <w:color w:val="000000" w:themeColor="text1"/>
          <w:kern w:val="0"/>
          <w:sz w:val="32"/>
          <w:szCs w:val="32"/>
        </w:rPr>
        <w:t>三、附</w:t>
      </w:r>
      <w:r w:rsidRPr="007D4B13">
        <w:rPr>
          <w:rFonts w:ascii="宋体"/>
          <w:b/>
          <w:color w:val="000000" w:themeColor="text1"/>
          <w:kern w:val="0"/>
          <w:sz w:val="32"/>
          <w:szCs w:val="32"/>
        </w:rPr>
        <w:t>   </w:t>
      </w:r>
      <w:r w:rsidRPr="007D4B13">
        <w:rPr>
          <w:rFonts w:ascii="宋体" w:hAnsi="宋体" w:hint="eastAsia"/>
          <w:b/>
          <w:color w:val="000000" w:themeColor="text1"/>
          <w:kern w:val="0"/>
          <w:sz w:val="32"/>
          <w:szCs w:val="32"/>
        </w:rPr>
        <w:t>则</w:t>
      </w:r>
    </w:p>
    <w:p w:rsidR="00A978CC" w:rsidRPr="007D4B13" w:rsidRDefault="007D4B13">
      <w:pPr>
        <w:adjustRightInd w:val="0"/>
        <w:snapToGrid w:val="0"/>
        <w:spacing w:line="360" w:lineRule="auto"/>
        <w:ind w:firstLineChars="50" w:firstLine="120"/>
        <w:rPr>
          <w:rFonts w:ascii="宋体"/>
          <w:color w:val="000000" w:themeColor="text1"/>
          <w:kern w:val="0"/>
          <w:sz w:val="24"/>
        </w:rPr>
      </w:pPr>
      <w:r w:rsidRPr="007D4B13">
        <w:rPr>
          <w:rFonts w:ascii="宋体" w:hAnsi="宋体" w:hint="eastAsia"/>
          <w:color w:val="000000" w:themeColor="text1"/>
          <w:kern w:val="0"/>
          <w:sz w:val="24"/>
        </w:rPr>
        <w:t>（一）本办法解释权归大气科学学院研究生委员会与学术委员会；</w:t>
      </w:r>
    </w:p>
    <w:p w:rsidR="00A978CC" w:rsidRPr="007D4B13" w:rsidRDefault="007D4B13">
      <w:pPr>
        <w:adjustRightInd w:val="0"/>
        <w:snapToGrid w:val="0"/>
        <w:spacing w:line="360" w:lineRule="auto"/>
        <w:rPr>
          <w:rFonts w:ascii="宋体"/>
          <w:color w:val="000000" w:themeColor="text1"/>
          <w:kern w:val="0"/>
          <w:sz w:val="24"/>
        </w:rPr>
      </w:pPr>
      <w:r w:rsidRPr="007D4B13">
        <w:rPr>
          <w:rFonts w:ascii="宋体"/>
          <w:color w:val="000000" w:themeColor="text1"/>
          <w:kern w:val="0"/>
          <w:sz w:val="24"/>
        </w:rPr>
        <w:t> </w:t>
      </w:r>
      <w:r w:rsidRPr="007D4B13">
        <w:rPr>
          <w:rFonts w:ascii="宋体" w:hAnsi="宋体"/>
          <w:color w:val="000000" w:themeColor="text1"/>
          <w:kern w:val="0"/>
          <w:sz w:val="24"/>
        </w:rPr>
        <w:t xml:space="preserve"> (</w:t>
      </w:r>
      <w:r w:rsidRPr="007D4B13">
        <w:rPr>
          <w:rFonts w:ascii="宋体" w:hAnsi="宋体" w:hint="eastAsia"/>
          <w:color w:val="000000" w:themeColor="text1"/>
          <w:kern w:val="0"/>
          <w:sz w:val="24"/>
        </w:rPr>
        <w:t>二</w:t>
      </w:r>
      <w:r w:rsidRPr="007D4B13">
        <w:rPr>
          <w:rFonts w:ascii="宋体" w:hAnsi="宋体"/>
          <w:color w:val="000000" w:themeColor="text1"/>
          <w:kern w:val="0"/>
          <w:sz w:val="24"/>
        </w:rPr>
        <w:t>)</w:t>
      </w:r>
      <w:r w:rsidRPr="007D4B13">
        <w:rPr>
          <w:rFonts w:ascii="宋体" w:hAnsi="宋体" w:hint="eastAsia"/>
          <w:color w:val="000000" w:themeColor="text1"/>
          <w:kern w:val="0"/>
          <w:sz w:val="24"/>
        </w:rPr>
        <w:t>本办法自</w:t>
      </w:r>
      <w:r w:rsidRPr="007D4B13">
        <w:rPr>
          <w:rFonts w:ascii="宋体" w:hAnsi="宋体"/>
          <w:color w:val="000000" w:themeColor="text1"/>
          <w:kern w:val="0"/>
          <w:sz w:val="24"/>
        </w:rPr>
        <w:t>201</w:t>
      </w:r>
      <w:r w:rsidRPr="007D4B13">
        <w:rPr>
          <w:rFonts w:ascii="宋体" w:hAnsi="宋体" w:hint="eastAsia"/>
          <w:color w:val="000000" w:themeColor="text1"/>
          <w:kern w:val="0"/>
          <w:sz w:val="24"/>
        </w:rPr>
        <w:t>7年7月起实行。</w:t>
      </w:r>
    </w:p>
    <w:p w:rsidR="00A978CC" w:rsidRPr="007D4B13" w:rsidRDefault="00A978CC">
      <w:pPr>
        <w:adjustRightInd w:val="0"/>
        <w:snapToGrid w:val="0"/>
        <w:spacing w:line="360" w:lineRule="auto"/>
        <w:rPr>
          <w:rFonts w:ascii="宋体"/>
          <w:color w:val="000000" w:themeColor="text1"/>
          <w:kern w:val="0"/>
          <w:sz w:val="24"/>
        </w:rPr>
      </w:pPr>
    </w:p>
    <w:p w:rsidR="00A978CC" w:rsidRPr="007D4B13" w:rsidRDefault="00A978CC">
      <w:pPr>
        <w:adjustRightInd w:val="0"/>
        <w:snapToGrid w:val="0"/>
        <w:spacing w:line="360" w:lineRule="auto"/>
        <w:rPr>
          <w:rFonts w:ascii="宋体"/>
          <w:color w:val="000000" w:themeColor="text1"/>
          <w:kern w:val="0"/>
          <w:sz w:val="24"/>
        </w:rPr>
      </w:pPr>
    </w:p>
    <w:p w:rsidR="00A978CC" w:rsidRPr="007D4B13" w:rsidRDefault="007D4B13">
      <w:pPr>
        <w:adjustRightInd w:val="0"/>
        <w:snapToGrid w:val="0"/>
        <w:spacing w:line="360" w:lineRule="auto"/>
        <w:ind w:firstLineChars="1850" w:firstLine="4440"/>
        <w:rPr>
          <w:rFonts w:ascii="宋体"/>
          <w:color w:val="000000" w:themeColor="text1"/>
          <w:kern w:val="0"/>
          <w:sz w:val="24"/>
        </w:rPr>
      </w:pPr>
      <w:r w:rsidRPr="007D4B13">
        <w:rPr>
          <w:rFonts w:ascii="宋体" w:hAnsi="宋体" w:hint="eastAsia"/>
          <w:color w:val="000000" w:themeColor="text1"/>
          <w:kern w:val="0"/>
          <w:sz w:val="24"/>
        </w:rPr>
        <w:t>中山大学大气科学学院</w:t>
      </w:r>
    </w:p>
    <w:p w:rsidR="00A978CC" w:rsidRPr="007D4B13" w:rsidRDefault="007D4B13">
      <w:pPr>
        <w:adjustRightInd w:val="0"/>
        <w:snapToGrid w:val="0"/>
        <w:spacing w:line="360" w:lineRule="auto"/>
        <w:ind w:firstLineChars="2150" w:firstLine="5160"/>
        <w:rPr>
          <w:rFonts w:ascii="宋体"/>
          <w:color w:val="000000" w:themeColor="text1"/>
          <w:sz w:val="24"/>
        </w:rPr>
      </w:pPr>
      <w:r w:rsidRPr="007D4B13">
        <w:rPr>
          <w:rFonts w:ascii="宋体" w:hAnsi="宋体"/>
          <w:color w:val="000000" w:themeColor="text1"/>
          <w:sz w:val="24"/>
        </w:rPr>
        <w:t>201</w:t>
      </w:r>
      <w:r w:rsidRPr="007D4B13">
        <w:rPr>
          <w:rFonts w:ascii="宋体" w:hAnsi="宋体" w:hint="eastAsia"/>
          <w:color w:val="000000" w:themeColor="text1"/>
          <w:sz w:val="24"/>
        </w:rPr>
        <w:t>7年6月11日</w:t>
      </w:r>
    </w:p>
    <w:p w:rsidR="00A978CC" w:rsidRPr="007D4B13" w:rsidRDefault="007D4B13">
      <w:pPr>
        <w:widowControl/>
        <w:spacing w:before="100" w:beforeAutospacing="1" w:after="100" w:afterAutospacing="1" w:line="360" w:lineRule="auto"/>
        <w:jc w:val="left"/>
        <w:rPr>
          <w:rFonts w:ascii="宋体" w:cs="宋体"/>
          <w:color w:val="000000" w:themeColor="text1"/>
          <w:kern w:val="0"/>
          <w:sz w:val="24"/>
        </w:rPr>
      </w:pPr>
      <w:r w:rsidRPr="007D4B13">
        <w:rPr>
          <w:rFonts w:ascii="宋体"/>
          <w:color w:val="000000" w:themeColor="text1"/>
          <w:sz w:val="24"/>
        </w:rPr>
        <w:br w:type="page"/>
      </w:r>
      <w:r w:rsidRPr="007D4B13">
        <w:rPr>
          <w:rFonts w:ascii="宋体" w:hAnsi="宋体" w:cs="宋体" w:hint="eastAsia"/>
          <w:color w:val="000000" w:themeColor="text1"/>
          <w:kern w:val="0"/>
          <w:sz w:val="24"/>
        </w:rPr>
        <w:lastRenderedPageBreak/>
        <w:t>附件</w:t>
      </w:r>
      <w:r w:rsidRPr="007D4B13">
        <w:rPr>
          <w:rFonts w:ascii="宋体" w:hAnsi="宋体" w:cs="宋体"/>
          <w:color w:val="000000" w:themeColor="text1"/>
          <w:kern w:val="0"/>
          <w:sz w:val="24"/>
        </w:rPr>
        <w:t>1</w:t>
      </w:r>
      <w:r w:rsidRPr="007D4B13">
        <w:rPr>
          <w:rFonts w:ascii="宋体" w:hAnsi="宋体" w:cs="宋体" w:hint="eastAsia"/>
          <w:color w:val="000000" w:themeColor="text1"/>
          <w:kern w:val="0"/>
          <w:sz w:val="24"/>
        </w:rPr>
        <w:t>：《大气科学学院研究生发表论文A类和B类中文核心期刊目录》</w:t>
      </w:r>
    </w:p>
    <w:tbl>
      <w:tblPr>
        <w:tblW w:w="846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1452"/>
        <w:gridCol w:w="3474"/>
        <w:gridCol w:w="1797"/>
        <w:gridCol w:w="1737"/>
      </w:tblGrid>
      <w:tr w:rsidR="007D4B13" w:rsidRPr="007D4B13">
        <w:trPr>
          <w:tblCellSpacing w:w="0" w:type="dxa"/>
          <w:jc w:val="center"/>
        </w:trPr>
        <w:tc>
          <w:tcPr>
            <w:tcW w:w="1452" w:type="dxa"/>
            <w:vMerge w:val="restart"/>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序号</w:t>
            </w:r>
          </w:p>
        </w:tc>
        <w:tc>
          <w:tcPr>
            <w:tcW w:w="3474" w:type="dxa"/>
            <w:vMerge w:val="restart"/>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刊物名称</w:t>
            </w:r>
          </w:p>
        </w:tc>
        <w:tc>
          <w:tcPr>
            <w:tcW w:w="3534" w:type="dxa"/>
            <w:gridSpan w:val="2"/>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类别</w:t>
            </w:r>
          </w:p>
        </w:tc>
      </w:tr>
      <w:tr w:rsidR="007D4B13" w:rsidRPr="007D4B13">
        <w:trPr>
          <w:tblCellSpacing w:w="0" w:type="dxa"/>
          <w:jc w:val="center"/>
        </w:trPr>
        <w:tc>
          <w:tcPr>
            <w:tcW w:w="1452" w:type="dxa"/>
            <w:vMerge/>
            <w:tcBorders>
              <w:top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3474" w:type="dxa"/>
            <w:vMerge/>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Ａ类期刊</w:t>
            </w: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B类期刊</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大气科学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气象学报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中国环境科学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4</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环境化学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5</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环境科学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6</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环境科学学报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7</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海洋学报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8</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地理学报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9</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土壤学报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10</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生态学报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11</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海洋与湖沼</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12</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热带气象学报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13</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应用气象学报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14</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高原气象</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15</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热带海洋学报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16</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气象</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17</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气象科学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18</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cs="宋体" w:hint="eastAsia"/>
                <w:color w:val="000000" w:themeColor="text1"/>
                <w:kern w:val="0"/>
                <w:sz w:val="24"/>
              </w:rPr>
              <w:t>。。。。。还需要补充</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center"/>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19</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lastRenderedPageBreak/>
              <w:t>20</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21</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气候与环境研究</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line="360" w:lineRule="auto"/>
              <w:jc w:val="center"/>
              <w:rPr>
                <w:rFonts w:ascii="宋体" w:cs="宋体"/>
                <w:color w:val="000000" w:themeColor="text1"/>
                <w:kern w:val="0"/>
                <w:sz w:val="24"/>
              </w:rPr>
            </w:pPr>
            <w:r w:rsidRPr="007D4B13">
              <w:rPr>
                <w:rFonts w:ascii="宋体" w:cs="宋体" w:hint="eastAsia"/>
                <w:color w:val="000000" w:themeColor="text1"/>
                <w:kern w:val="0"/>
                <w:sz w:val="24"/>
              </w:rPr>
              <w:t>√</w:t>
            </w: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cs="宋体"/>
                <w:color w:val="000000" w:themeColor="text1"/>
                <w:kern w:val="0"/>
                <w:sz w:val="24"/>
              </w:rPr>
            </w:pP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22</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中国减灾</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23</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大气科学研究与应用</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24</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中国环境监测</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25</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中国人口、资源与环境</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26</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中国农业气象</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27</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生态学杂志</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28</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生态环境学报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29</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海洋环境科学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30</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海洋湖沼通报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31</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湖泊科学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32</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干旱区资源与环境</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33</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城市环境与城市生态</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34</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地球科学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35</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中山大学学报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36</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应用生态学报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center"/>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37</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应用与环境生物学报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color w:val="000000" w:themeColor="text1"/>
                <w:kern w:val="0"/>
                <w:sz w:val="24"/>
              </w:rPr>
              <w:t>38</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植物生态学报</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hAnsi="宋体" w:cs="宋体"/>
                <w:color w:val="000000" w:themeColor="text1"/>
                <w:kern w:val="0"/>
                <w:sz w:val="24"/>
              </w:rPr>
            </w:pPr>
            <w:r w:rsidRPr="007D4B13">
              <w:rPr>
                <w:rFonts w:ascii="宋体" w:hAnsi="宋体" w:cs="宋体" w:hint="eastAsia"/>
                <w:color w:val="000000" w:themeColor="text1"/>
                <w:kern w:val="0"/>
                <w:sz w:val="24"/>
              </w:rPr>
              <w:t>39</w:t>
            </w: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hAnsi="宋体" w:cs="宋体"/>
                <w:color w:val="000000" w:themeColor="text1"/>
                <w:kern w:val="0"/>
                <w:sz w:val="24"/>
              </w:rPr>
            </w:pPr>
            <w:r w:rsidRPr="007D4B13">
              <w:rPr>
                <w:rFonts w:ascii="宋体" w:hAnsi="宋体" w:cs="宋体" w:hint="eastAsia"/>
                <w:color w:val="000000" w:themeColor="text1"/>
                <w:kern w:val="0"/>
                <w:sz w:val="24"/>
              </w:rPr>
              <w:t>气象与环境科学</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hAns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hAnsi="宋体" w:cs="宋体"/>
                <w:color w:val="000000" w:themeColor="text1"/>
                <w:kern w:val="0"/>
                <w:sz w:val="24"/>
              </w:rPr>
            </w:pP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hAnsi="宋体" w:cs="宋体"/>
                <w:color w:val="000000" w:themeColor="text1"/>
                <w:kern w:val="0"/>
                <w:sz w:val="24"/>
              </w:rPr>
            </w:pPr>
            <w:r w:rsidRPr="007D4B13">
              <w:rPr>
                <w:rFonts w:ascii="宋体" w:hAnsi="宋体" w:cs="宋体" w:hint="eastAsia"/>
                <w:color w:val="000000" w:themeColor="text1"/>
                <w:kern w:val="0"/>
                <w:sz w:val="24"/>
              </w:rPr>
              <w:t>气象水文海洋仪器</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hAnsi="宋体" w:cs="宋体"/>
                <w:color w:val="000000" w:themeColor="text1"/>
                <w:kern w:val="0"/>
                <w:sz w:val="24"/>
              </w:rPr>
            </w:pPr>
            <w:r w:rsidRPr="007D4B13">
              <w:rPr>
                <w:rFonts w:ascii="宋体" w:hAnsi="宋体" w:cs="宋体" w:hint="eastAsia"/>
                <w:color w:val="000000" w:themeColor="text1"/>
                <w:kern w:val="0"/>
                <w:sz w:val="24"/>
              </w:rPr>
              <w:t>√</w:t>
            </w:r>
          </w:p>
        </w:tc>
      </w:tr>
      <w:tr w:rsidR="007D4B13" w:rsidRPr="007D4B13">
        <w:trPr>
          <w:tblCellSpacing w:w="0" w:type="dxa"/>
          <w:jc w:val="center"/>
        </w:trPr>
        <w:tc>
          <w:tcPr>
            <w:tcW w:w="1452" w:type="dxa"/>
            <w:tcBorders>
              <w:top w:val="outset" w:sz="6" w:space="0" w:color="auto"/>
              <w:bottom w:val="outset" w:sz="6" w:space="0" w:color="auto"/>
              <w:right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hAnsi="宋体" w:cs="宋体"/>
                <w:color w:val="000000" w:themeColor="text1"/>
                <w:kern w:val="0"/>
                <w:sz w:val="24"/>
              </w:rPr>
            </w:pPr>
          </w:p>
        </w:tc>
        <w:tc>
          <w:tcPr>
            <w:tcW w:w="3474" w:type="dxa"/>
            <w:tcBorders>
              <w:top w:val="outset" w:sz="6" w:space="0" w:color="auto"/>
              <w:left w:val="outset" w:sz="6" w:space="0" w:color="auto"/>
              <w:bottom w:val="outset" w:sz="6" w:space="0" w:color="auto"/>
              <w:right w:val="outset" w:sz="6" w:space="0" w:color="auto"/>
            </w:tcBorders>
            <w:vAlign w:val="center"/>
          </w:tcPr>
          <w:p w:rsidR="00A978CC" w:rsidRPr="007D4B13" w:rsidRDefault="007D4B13">
            <w:pPr>
              <w:widowControl/>
              <w:spacing w:before="100" w:beforeAutospacing="1" w:after="100" w:afterAutospacing="1" w:line="360" w:lineRule="auto"/>
              <w:jc w:val="center"/>
              <w:rPr>
                <w:rFonts w:ascii="宋体" w:hAnsi="宋体" w:cs="宋体"/>
                <w:color w:val="000000" w:themeColor="text1"/>
                <w:kern w:val="0"/>
                <w:sz w:val="24"/>
              </w:rPr>
            </w:pPr>
            <w:r w:rsidRPr="007D4B13">
              <w:rPr>
                <w:rFonts w:ascii="宋体" w:hAnsi="宋体" w:cs="宋体" w:hint="eastAsia"/>
                <w:color w:val="000000" w:themeColor="text1"/>
                <w:kern w:val="0"/>
                <w:sz w:val="24"/>
              </w:rPr>
              <w:t>其他中文核心期刊</w:t>
            </w:r>
          </w:p>
        </w:tc>
        <w:tc>
          <w:tcPr>
            <w:tcW w:w="1797" w:type="dxa"/>
            <w:tcBorders>
              <w:top w:val="outset" w:sz="6" w:space="0" w:color="auto"/>
              <w:left w:val="outset" w:sz="6" w:space="0" w:color="auto"/>
              <w:bottom w:val="outset" w:sz="6" w:space="0" w:color="auto"/>
              <w:right w:val="outset" w:sz="6" w:space="0" w:color="auto"/>
            </w:tcBorders>
            <w:vAlign w:val="center"/>
          </w:tcPr>
          <w:p w:rsidR="00A978CC" w:rsidRPr="007D4B13" w:rsidRDefault="00A978CC">
            <w:pPr>
              <w:widowControl/>
              <w:spacing w:line="360" w:lineRule="auto"/>
              <w:jc w:val="left"/>
              <w:rPr>
                <w:rFonts w:ascii="宋体" w:cs="宋体"/>
                <w:color w:val="000000" w:themeColor="text1"/>
                <w:kern w:val="0"/>
                <w:sz w:val="24"/>
              </w:rPr>
            </w:pPr>
          </w:p>
        </w:tc>
        <w:tc>
          <w:tcPr>
            <w:tcW w:w="1737" w:type="dxa"/>
            <w:tcBorders>
              <w:top w:val="outset" w:sz="6" w:space="0" w:color="auto"/>
              <w:left w:val="outset" w:sz="6" w:space="0" w:color="auto"/>
              <w:bottom w:val="outset" w:sz="6" w:space="0" w:color="auto"/>
            </w:tcBorders>
            <w:vAlign w:val="center"/>
          </w:tcPr>
          <w:p w:rsidR="00A978CC" w:rsidRPr="007D4B13" w:rsidRDefault="00A978CC">
            <w:pPr>
              <w:widowControl/>
              <w:spacing w:before="100" w:beforeAutospacing="1" w:after="100" w:afterAutospacing="1" w:line="360" w:lineRule="auto"/>
              <w:jc w:val="center"/>
              <w:rPr>
                <w:rFonts w:ascii="宋体" w:hAnsi="宋体" w:cs="宋体"/>
                <w:color w:val="000000" w:themeColor="text1"/>
                <w:kern w:val="0"/>
                <w:sz w:val="24"/>
              </w:rPr>
            </w:pPr>
          </w:p>
        </w:tc>
      </w:tr>
    </w:tbl>
    <w:p w:rsidR="00A978CC" w:rsidRPr="007D4B13" w:rsidRDefault="00A978CC">
      <w:pPr>
        <w:adjustRightInd w:val="0"/>
        <w:snapToGrid w:val="0"/>
        <w:spacing w:line="360" w:lineRule="auto"/>
        <w:rPr>
          <w:rFonts w:ascii="宋体"/>
          <w:color w:val="000000" w:themeColor="text1"/>
          <w:sz w:val="24"/>
        </w:rPr>
      </w:pPr>
    </w:p>
    <w:p w:rsidR="00A978CC" w:rsidRPr="007D4B13" w:rsidRDefault="00A978CC">
      <w:pPr>
        <w:rPr>
          <w:color w:val="000000" w:themeColor="text1"/>
        </w:rPr>
      </w:pPr>
    </w:p>
    <w:sectPr w:rsidR="00A978CC" w:rsidRPr="007D4B1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47"/>
    <w:rsid w:val="000209BC"/>
    <w:rsid w:val="00024241"/>
    <w:rsid w:val="000316CF"/>
    <w:rsid w:val="00042173"/>
    <w:rsid w:val="0007573D"/>
    <w:rsid w:val="00093349"/>
    <w:rsid w:val="000A1D8F"/>
    <w:rsid w:val="000B3C03"/>
    <w:rsid w:val="000B5F5B"/>
    <w:rsid w:val="000C47A4"/>
    <w:rsid w:val="000C6088"/>
    <w:rsid w:val="000D2725"/>
    <w:rsid w:val="000D799F"/>
    <w:rsid w:val="001056A1"/>
    <w:rsid w:val="00115F1F"/>
    <w:rsid w:val="00124BCB"/>
    <w:rsid w:val="00131F1D"/>
    <w:rsid w:val="001343B3"/>
    <w:rsid w:val="00140D00"/>
    <w:rsid w:val="001442A0"/>
    <w:rsid w:val="00153D48"/>
    <w:rsid w:val="00170834"/>
    <w:rsid w:val="001B23DC"/>
    <w:rsid w:val="001C6B2F"/>
    <w:rsid w:val="001D3CBA"/>
    <w:rsid w:val="001E2A67"/>
    <w:rsid w:val="001E69A7"/>
    <w:rsid w:val="001F0EF8"/>
    <w:rsid w:val="001F1152"/>
    <w:rsid w:val="0020577F"/>
    <w:rsid w:val="00214EC7"/>
    <w:rsid w:val="00224EB8"/>
    <w:rsid w:val="002256C6"/>
    <w:rsid w:val="0022756F"/>
    <w:rsid w:val="002458A9"/>
    <w:rsid w:val="00263E44"/>
    <w:rsid w:val="002762DD"/>
    <w:rsid w:val="002A7D83"/>
    <w:rsid w:val="002C7DB8"/>
    <w:rsid w:val="002D6C31"/>
    <w:rsid w:val="002E2C5B"/>
    <w:rsid w:val="002F6C78"/>
    <w:rsid w:val="00324881"/>
    <w:rsid w:val="00332CB0"/>
    <w:rsid w:val="0033379D"/>
    <w:rsid w:val="003426CB"/>
    <w:rsid w:val="003503E8"/>
    <w:rsid w:val="003530EB"/>
    <w:rsid w:val="0036268A"/>
    <w:rsid w:val="00396068"/>
    <w:rsid w:val="00397B1C"/>
    <w:rsid w:val="003B56B2"/>
    <w:rsid w:val="003D0064"/>
    <w:rsid w:val="003E7455"/>
    <w:rsid w:val="003F212E"/>
    <w:rsid w:val="003F3C33"/>
    <w:rsid w:val="003F789D"/>
    <w:rsid w:val="00413B5E"/>
    <w:rsid w:val="004164C3"/>
    <w:rsid w:val="00416C13"/>
    <w:rsid w:val="004210C2"/>
    <w:rsid w:val="00425819"/>
    <w:rsid w:val="00437DFD"/>
    <w:rsid w:val="0044626C"/>
    <w:rsid w:val="0045614E"/>
    <w:rsid w:val="00471A0B"/>
    <w:rsid w:val="004826D8"/>
    <w:rsid w:val="00493754"/>
    <w:rsid w:val="004B7D7F"/>
    <w:rsid w:val="004E3860"/>
    <w:rsid w:val="004F6E8B"/>
    <w:rsid w:val="00504B85"/>
    <w:rsid w:val="00523924"/>
    <w:rsid w:val="00533FC4"/>
    <w:rsid w:val="00540FAF"/>
    <w:rsid w:val="00576781"/>
    <w:rsid w:val="00583328"/>
    <w:rsid w:val="005A3F39"/>
    <w:rsid w:val="005B4666"/>
    <w:rsid w:val="005E576A"/>
    <w:rsid w:val="00624314"/>
    <w:rsid w:val="00676027"/>
    <w:rsid w:val="006E0F52"/>
    <w:rsid w:val="006E60FF"/>
    <w:rsid w:val="006F0D5D"/>
    <w:rsid w:val="00705C5E"/>
    <w:rsid w:val="00720547"/>
    <w:rsid w:val="00720996"/>
    <w:rsid w:val="00722B7D"/>
    <w:rsid w:val="00726536"/>
    <w:rsid w:val="007315ED"/>
    <w:rsid w:val="00757CE1"/>
    <w:rsid w:val="007B2E71"/>
    <w:rsid w:val="007B6766"/>
    <w:rsid w:val="007C0539"/>
    <w:rsid w:val="007C63D5"/>
    <w:rsid w:val="007D4B13"/>
    <w:rsid w:val="007E2748"/>
    <w:rsid w:val="008026EA"/>
    <w:rsid w:val="00815474"/>
    <w:rsid w:val="00816141"/>
    <w:rsid w:val="00831C42"/>
    <w:rsid w:val="00865019"/>
    <w:rsid w:val="008C1485"/>
    <w:rsid w:val="008C18BE"/>
    <w:rsid w:val="008F578C"/>
    <w:rsid w:val="00914F9C"/>
    <w:rsid w:val="009750B6"/>
    <w:rsid w:val="00982194"/>
    <w:rsid w:val="0099178A"/>
    <w:rsid w:val="009A0A4E"/>
    <w:rsid w:val="009B2C6D"/>
    <w:rsid w:val="009E10FB"/>
    <w:rsid w:val="009E4EB2"/>
    <w:rsid w:val="009F2EF8"/>
    <w:rsid w:val="00A14539"/>
    <w:rsid w:val="00A145D8"/>
    <w:rsid w:val="00A15AC5"/>
    <w:rsid w:val="00A752AC"/>
    <w:rsid w:val="00A978CC"/>
    <w:rsid w:val="00AC65E8"/>
    <w:rsid w:val="00AD31BD"/>
    <w:rsid w:val="00AD39C2"/>
    <w:rsid w:val="00AE0B36"/>
    <w:rsid w:val="00AE5B39"/>
    <w:rsid w:val="00AF01E7"/>
    <w:rsid w:val="00B13F9A"/>
    <w:rsid w:val="00B65B67"/>
    <w:rsid w:val="00B73F96"/>
    <w:rsid w:val="00B8376B"/>
    <w:rsid w:val="00B929F2"/>
    <w:rsid w:val="00B92F8F"/>
    <w:rsid w:val="00B95788"/>
    <w:rsid w:val="00B9686C"/>
    <w:rsid w:val="00BA21F0"/>
    <w:rsid w:val="00BA7E20"/>
    <w:rsid w:val="00BC53CF"/>
    <w:rsid w:val="00BC6555"/>
    <w:rsid w:val="00BC6DA6"/>
    <w:rsid w:val="00BD716F"/>
    <w:rsid w:val="00C01162"/>
    <w:rsid w:val="00C1399D"/>
    <w:rsid w:val="00C37208"/>
    <w:rsid w:val="00C522D9"/>
    <w:rsid w:val="00C8585F"/>
    <w:rsid w:val="00C976EC"/>
    <w:rsid w:val="00CA226B"/>
    <w:rsid w:val="00CD6C68"/>
    <w:rsid w:val="00CE6F43"/>
    <w:rsid w:val="00CF43F3"/>
    <w:rsid w:val="00D91AE2"/>
    <w:rsid w:val="00DD5C62"/>
    <w:rsid w:val="00E02DED"/>
    <w:rsid w:val="00E27BC8"/>
    <w:rsid w:val="00E363D6"/>
    <w:rsid w:val="00E77E6E"/>
    <w:rsid w:val="00EE02DB"/>
    <w:rsid w:val="00F00EDE"/>
    <w:rsid w:val="00F20E68"/>
    <w:rsid w:val="00F47793"/>
    <w:rsid w:val="00F510B5"/>
    <w:rsid w:val="00F625A9"/>
    <w:rsid w:val="00F741E8"/>
    <w:rsid w:val="00F9163D"/>
    <w:rsid w:val="00FB2E7B"/>
    <w:rsid w:val="00FB7CFB"/>
    <w:rsid w:val="00FC1CA1"/>
    <w:rsid w:val="00FC3890"/>
    <w:rsid w:val="00FD5111"/>
    <w:rsid w:val="00FD53D5"/>
    <w:rsid w:val="00FE368A"/>
    <w:rsid w:val="00FE5F64"/>
    <w:rsid w:val="00FF29C4"/>
    <w:rsid w:val="013B61A2"/>
    <w:rsid w:val="25E74D56"/>
    <w:rsid w:val="332850EA"/>
    <w:rsid w:val="527D7A61"/>
    <w:rsid w:val="67C41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semiHidden="0" w:qFormat="1"/>
    <w:lsdException w:name="footer" w:semiHidden="0"/>
    <w:lsdException w:name="caption" w:locked="1" w:uiPriority="0" w:qFormat="1"/>
    <w:lsdException w:name="annotation reference"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pPr>
      <w:jc w:val="left"/>
    </w:pPr>
  </w:style>
  <w:style w:type="paragraph" w:styleId="a5">
    <w:name w:val="Balloon Text"/>
    <w:basedOn w:val="a"/>
    <w:link w:val="Char1"/>
    <w:uiPriority w:val="99"/>
    <w:semiHidden/>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Pr>
      <w:rFonts w:cs="Times New Roman"/>
      <w:sz w:val="21"/>
    </w:rPr>
  </w:style>
  <w:style w:type="character" w:customStyle="1" w:styleId="Char0">
    <w:name w:val="批注文字 Char"/>
    <w:link w:val="a4"/>
    <w:uiPriority w:val="99"/>
    <w:locked/>
    <w:rPr>
      <w:rFonts w:ascii="Times New Roman" w:eastAsia="宋体" w:hAnsi="Times New Roman" w:cs="Times New Roman"/>
      <w:sz w:val="24"/>
      <w:szCs w:val="24"/>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pPr>
      <w:widowControl/>
      <w:jc w:val="left"/>
    </w:pPr>
    <w:rPr>
      <w:rFonts w:ascii="宋体" w:hAnsi="宋体" w:cs="宋体"/>
      <w:kern w:val="0"/>
      <w:sz w:val="24"/>
    </w:rPr>
  </w:style>
  <w:style w:type="character" w:customStyle="1" w:styleId="Char3">
    <w:name w:val="页眉 Char"/>
    <w:link w:val="a7"/>
    <w:uiPriority w:val="99"/>
    <w:rPr>
      <w:rFonts w:ascii="Times New Roman" w:hAnsi="Times New Roman"/>
      <w:sz w:val="18"/>
      <w:szCs w:val="18"/>
    </w:rPr>
  </w:style>
  <w:style w:type="character" w:customStyle="1" w:styleId="Char2">
    <w:name w:val="页脚 Char"/>
    <w:link w:val="a6"/>
    <w:uiPriority w:val="99"/>
    <w:qFormat/>
    <w:rPr>
      <w:rFonts w:ascii="Times New Roman" w:hAnsi="Times New Roman"/>
      <w:sz w:val="18"/>
      <w:szCs w:val="18"/>
    </w:rPr>
  </w:style>
  <w:style w:type="character" w:customStyle="1" w:styleId="Char">
    <w:name w:val="批注主题 Char"/>
    <w:link w:val="a3"/>
    <w:uiPriority w:val="99"/>
    <w:semiHidden/>
    <w:qFormat/>
    <w:rPr>
      <w:rFonts w:ascii="Times New Roman" w:eastAsia="宋体"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semiHidden="0" w:qFormat="1"/>
    <w:lsdException w:name="footer" w:semiHidden="0"/>
    <w:lsdException w:name="caption" w:locked="1" w:uiPriority="0" w:qFormat="1"/>
    <w:lsdException w:name="annotation reference"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pPr>
      <w:jc w:val="left"/>
    </w:pPr>
  </w:style>
  <w:style w:type="paragraph" w:styleId="a5">
    <w:name w:val="Balloon Text"/>
    <w:basedOn w:val="a"/>
    <w:link w:val="Char1"/>
    <w:uiPriority w:val="99"/>
    <w:semiHidden/>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qFormat/>
    <w:rPr>
      <w:rFonts w:cs="Times New Roman"/>
      <w:sz w:val="21"/>
    </w:rPr>
  </w:style>
  <w:style w:type="character" w:customStyle="1" w:styleId="Char0">
    <w:name w:val="批注文字 Char"/>
    <w:link w:val="a4"/>
    <w:uiPriority w:val="99"/>
    <w:locked/>
    <w:rPr>
      <w:rFonts w:ascii="Times New Roman" w:eastAsia="宋体" w:hAnsi="Times New Roman" w:cs="Times New Roman"/>
      <w:sz w:val="24"/>
      <w:szCs w:val="24"/>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pPr>
      <w:widowControl/>
      <w:jc w:val="left"/>
    </w:pPr>
    <w:rPr>
      <w:rFonts w:ascii="宋体" w:hAnsi="宋体" w:cs="宋体"/>
      <w:kern w:val="0"/>
      <w:sz w:val="24"/>
    </w:rPr>
  </w:style>
  <w:style w:type="character" w:customStyle="1" w:styleId="Char3">
    <w:name w:val="页眉 Char"/>
    <w:link w:val="a7"/>
    <w:uiPriority w:val="99"/>
    <w:rPr>
      <w:rFonts w:ascii="Times New Roman" w:hAnsi="Times New Roman"/>
      <w:sz w:val="18"/>
      <w:szCs w:val="18"/>
    </w:rPr>
  </w:style>
  <w:style w:type="character" w:customStyle="1" w:styleId="Char2">
    <w:name w:val="页脚 Char"/>
    <w:link w:val="a6"/>
    <w:uiPriority w:val="99"/>
    <w:qFormat/>
    <w:rPr>
      <w:rFonts w:ascii="Times New Roman" w:hAnsi="Times New Roman"/>
      <w:sz w:val="18"/>
      <w:szCs w:val="18"/>
    </w:rPr>
  </w:style>
  <w:style w:type="character" w:customStyle="1" w:styleId="Char">
    <w:name w:val="批注主题 Char"/>
    <w:link w:val="a3"/>
    <w:uiPriority w:val="99"/>
    <w:semiHidden/>
    <w:qFormat/>
    <w:rPr>
      <w:rFonts w:ascii="Times New Roman"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中山大学环境学院研究生奖学金、奖助金评定实施办法</dc:title>
  <dc:creator>user</dc:creator>
  <cp:lastModifiedBy>Dell</cp:lastModifiedBy>
  <cp:revision>4</cp:revision>
  <dcterms:created xsi:type="dcterms:W3CDTF">2017-10-15T09:59:00Z</dcterms:created>
  <dcterms:modified xsi:type="dcterms:W3CDTF">2017-10-15T10:08:00Z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