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F3" w:rsidRDefault="00842D50" w:rsidP="009F0CF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2016大学生年度人物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  <w:r w:rsidR="007C1A84">
        <w:rPr>
          <w:rFonts w:ascii="方正小标宋简体" w:eastAsia="方正小标宋简体" w:hint="eastAsia"/>
          <w:sz w:val="36"/>
          <w:szCs w:val="36"/>
        </w:rPr>
        <w:t>（团队</w:t>
      </w:r>
      <w:r w:rsidR="00F76EE4">
        <w:rPr>
          <w:rFonts w:ascii="方正小标宋简体" w:eastAsia="方正小标宋简体" w:hint="eastAsia"/>
          <w:sz w:val="36"/>
          <w:szCs w:val="36"/>
        </w:rPr>
        <w:t>）</w:t>
      </w:r>
    </w:p>
    <w:bookmarkEnd w:id="0"/>
    <w:p w:rsidR="009F0CF3" w:rsidRDefault="009F0CF3" w:rsidP="009F0CF3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72"/>
        <w:gridCol w:w="2033"/>
        <w:gridCol w:w="2503"/>
        <w:gridCol w:w="2835"/>
        <w:gridCol w:w="271"/>
      </w:tblGrid>
      <w:tr w:rsidR="007C1A84" w:rsidTr="007C1A84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A84" w:rsidRPr="007C1A84" w:rsidRDefault="007C1A84" w:rsidP="007C1A8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A84" w:rsidRPr="007C1A84" w:rsidRDefault="007C1A84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7C1A84"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团队负责人所在院系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RPr="007C1A84" w:rsidTr="007C1A84"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9F0CF3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RDefault="007C1A84" w:rsidP="007C1A84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C1A84" w:rsidRPr="007C1A84" w:rsidTr="00BD2659"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、民族、政治面貌、类别、院系、专业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、学号</w:t>
            </w:r>
            <w:r w:rsidRPr="007C1A84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642" w:type="dxa"/>
            <w:gridSpan w:val="4"/>
            <w:vAlign w:val="center"/>
          </w:tcPr>
          <w:p w:rsidR="007C1A84" w:rsidRPr="007C1A84" w:rsidRDefault="007C1A8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7C1A84"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642" w:type="dxa"/>
            <w:gridSpan w:val="4"/>
            <w:vAlign w:val="center"/>
          </w:tcPr>
          <w:p w:rsidR="00710809" w:rsidRPr="00842D50" w:rsidRDefault="00710809" w:rsidP="00710809">
            <w:pPr>
              <w:spacing w:line="240" w:lineRule="atLeas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□社会实践   □学术科研   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创新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创业   □自强不息  </w:t>
            </w:r>
          </w:p>
          <w:p w:rsidR="00710809" w:rsidRDefault="00710809" w:rsidP="00710809">
            <w:pPr>
              <w:spacing w:line="240" w:lineRule="atLeast"/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 □孝老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爱亲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 □全面发展   □多才多艺</w:t>
            </w:r>
          </w:p>
          <w:p w:rsidR="009F0CF3" w:rsidRDefault="00710809" w:rsidP="00710809">
            <w:pPr>
              <w:spacing w:line="240" w:lineRule="atLeast"/>
              <w:ind w:firstLineChars="1100" w:firstLine="2640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9F0CF3" w:rsidTr="007C1A84"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RDefault="00B170C1" w:rsidP="00B170C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7C1A84"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事迹简介（应为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7C1A84"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842D50" w:rsidRP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7C1A84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7C1A84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本团队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规定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，不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弄虚作假、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恶意拉票、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不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扰乱</w:t>
            </w:r>
            <w:r w:rsidR="009F0CF3">
              <w:rPr>
                <w:rFonts w:ascii="Times New Roman" w:eastAsia="仿宋_GB2312" w:hAnsi="Times New Roman"/>
                <w:sz w:val="24"/>
                <w:szCs w:val="24"/>
              </w:rPr>
              <w:t>正常评选秩序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RDefault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6513E1" w:rsidRDefault="006513E1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A84" w:rsidRPr="007C1A84" w:rsidRDefault="007C1A84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□在读期间，</w:t>
            </w:r>
            <w:r w:rsidR="006513E1">
              <w:rPr>
                <w:rFonts w:ascii="仿宋_GB2312" w:eastAsia="仿宋_GB2312" w:hint="eastAsia"/>
                <w:sz w:val="22"/>
                <w:szCs w:val="21"/>
              </w:rPr>
              <w:t>团队成员</w:t>
            </w:r>
            <w:r>
              <w:rPr>
                <w:rFonts w:ascii="仿宋_GB2312" w:eastAsia="仿宋_GB2312" w:hint="eastAsia"/>
                <w:sz w:val="22"/>
                <w:szCs w:val="21"/>
              </w:rPr>
              <w:t>全部课程均无不及格；□</w:t>
            </w:r>
            <w:r w:rsidR="00B170C1">
              <w:rPr>
                <w:rFonts w:ascii="仿宋_GB2312" w:eastAsia="仿宋_GB2312" w:hint="eastAsia"/>
                <w:sz w:val="22"/>
                <w:szCs w:val="21"/>
              </w:rPr>
              <w:t>2016年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RDefault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RDefault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RDefault="009F0CF3" w:rsidP="00A17983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822C0E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B170C1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RDefault="009F0CF3" w:rsidP="00C325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本表需在加盖公章后提交</w:t>
            </w:r>
            <w:r>
              <w:rPr>
                <w:rFonts w:ascii="Times New Roman" w:eastAsia="仿宋_GB2312" w:hAnsi="Times New Roman" w:hint="eastAsia"/>
                <w:szCs w:val="21"/>
              </w:rPr>
              <w:t>pdf</w:t>
            </w:r>
            <w:r>
              <w:rPr>
                <w:rFonts w:ascii="Times New Roman" w:eastAsia="仿宋_GB2312" w:hAnsi="Times New Roman" w:hint="eastAsia"/>
                <w:szCs w:val="21"/>
              </w:rPr>
              <w:t>格式的扫描件。</w:t>
            </w:r>
          </w:p>
        </w:tc>
      </w:tr>
    </w:tbl>
    <w:p w:rsidR="009F0CF3" w:rsidRDefault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RDefault="00807BE1" w:rsidP="009F0CF3"/>
    <w:sectPr w:rsidR="00807BE1" w:rsidRPr="009F0CF3"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74" w:rsidRDefault="007F1974" w:rsidP="00842D50">
      <w:r>
        <w:separator/>
      </w:r>
    </w:p>
  </w:endnote>
  <w:endnote w:type="continuationSeparator" w:id="0">
    <w:p w:rsidR="007F1974" w:rsidRDefault="007F1974" w:rsidP="0084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74" w:rsidRDefault="007F1974" w:rsidP="00842D50">
      <w:r>
        <w:separator/>
      </w:r>
    </w:p>
  </w:footnote>
  <w:footnote w:type="continuationSeparator" w:id="0">
    <w:p w:rsidR="007F1974" w:rsidRDefault="007F1974" w:rsidP="00842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CF3"/>
    <w:rsid w:val="000253CC"/>
    <w:rsid w:val="003155CB"/>
    <w:rsid w:val="00332A83"/>
    <w:rsid w:val="00467EDB"/>
    <w:rsid w:val="00496EC9"/>
    <w:rsid w:val="005D359B"/>
    <w:rsid w:val="006513E1"/>
    <w:rsid w:val="006C61D0"/>
    <w:rsid w:val="00710809"/>
    <w:rsid w:val="007C1A84"/>
    <w:rsid w:val="007F1974"/>
    <w:rsid w:val="00807BE1"/>
    <w:rsid w:val="00822C0E"/>
    <w:rsid w:val="00842D50"/>
    <w:rsid w:val="008A706D"/>
    <w:rsid w:val="00941016"/>
    <w:rsid w:val="009F0CF3"/>
    <w:rsid w:val="00B02E92"/>
    <w:rsid w:val="00B04420"/>
    <w:rsid w:val="00B170C1"/>
    <w:rsid w:val="00C3255D"/>
    <w:rsid w:val="00CD10A3"/>
    <w:rsid w:val="00DE551B"/>
    <w:rsid w:val="00F76EE4"/>
    <w:rsid w:val="00F9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2D5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2D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CD25-0B75-49E6-88C6-B60B5B97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Windows 用户</cp:lastModifiedBy>
  <cp:revision>2</cp:revision>
  <dcterms:created xsi:type="dcterms:W3CDTF">2017-03-15T07:40:00Z</dcterms:created>
  <dcterms:modified xsi:type="dcterms:W3CDTF">2017-03-15T07:40:00Z</dcterms:modified>
</cp:coreProperties>
</file>