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4F" w:rsidRPr="003972F1" w:rsidRDefault="0014304F" w:rsidP="0014304F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附件1：</w:t>
      </w:r>
    </w:p>
    <w:p w:rsidR="0014304F" w:rsidRDefault="0014304F" w:rsidP="0014304F">
      <w:pPr>
        <w:spacing w:line="540" w:lineRule="exact"/>
        <w:jc w:val="center"/>
        <w:rPr>
          <w:rStyle w:val="tpccontent1"/>
          <w:rFonts w:ascii="宋体" w:hAnsi="宋体"/>
          <w:b/>
          <w:color w:val="000000"/>
          <w:sz w:val="36"/>
          <w:szCs w:val="36"/>
        </w:rPr>
      </w:pPr>
      <w:r>
        <w:rPr>
          <w:rStyle w:val="tpccontent1"/>
          <w:rFonts w:ascii="宋体" w:hAnsi="宋体" w:hint="eastAsia"/>
          <w:b/>
          <w:color w:val="000000"/>
          <w:sz w:val="36"/>
          <w:szCs w:val="36"/>
        </w:rPr>
        <w:t>登录步骤</w:t>
      </w:r>
    </w:p>
    <w:p w:rsidR="0014304F" w:rsidRPr="00BF4941" w:rsidRDefault="0014304F" w:rsidP="0014304F">
      <w:pPr>
        <w:pStyle w:val="a4"/>
        <w:numPr>
          <w:ilvl w:val="0"/>
          <w:numId w:val="1"/>
        </w:numPr>
        <w:spacing w:line="540" w:lineRule="exact"/>
        <w:ind w:firstLineChars="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直接登录就业管理系统</w:t>
      </w:r>
    </w:p>
    <w:p w:rsidR="0014304F" w:rsidRPr="00BF4941" w:rsidRDefault="0014304F" w:rsidP="0014304F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（</w:t>
      </w:r>
      <w:hyperlink r:id="rId6" w:history="1">
        <w:r w:rsidRPr="00BF4941">
          <w:rPr>
            <w:rStyle w:val="a3"/>
            <w:rFonts w:ascii="仿宋_GB2312" w:eastAsia="仿宋_GB2312" w:hAnsi="Verdana"/>
            <w:sz w:val="32"/>
            <w:szCs w:val="32"/>
          </w:rPr>
          <w:t>http://careersystem.sysu.edu.cn/login_student.aspx</w:t>
        </w:r>
      </w:hyperlink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）；或搜索“中山大学就业指导中心”官网（</w:t>
      </w:r>
      <w:r w:rsidRPr="00A71373">
        <w:rPr>
          <w:rFonts w:ascii="仿宋_GB2312" w:eastAsia="仿宋_GB2312" w:hAnsi="Verdana"/>
          <w:color w:val="000000"/>
          <w:sz w:val="32"/>
          <w:szCs w:val="32"/>
        </w:rPr>
        <w:t>http://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career.sysu.edu.cn）进入。</w:t>
      </w:r>
    </w:p>
    <w:p w:rsidR="0014304F" w:rsidRDefault="0014304F" w:rsidP="0014304F">
      <w:pPr>
        <w:pStyle w:val="a4"/>
        <w:spacing w:line="540" w:lineRule="exact"/>
        <w:ind w:firstLineChars="221" w:firstLine="707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A71373">
        <w:rPr>
          <w:rStyle w:val="tpccontent1"/>
          <w:rFonts w:ascii="宋体" w:hAnsi="宋体"/>
          <w:color w:val="000000"/>
          <w:sz w:val="32"/>
          <w:szCs w:val="32"/>
        </w:rPr>
        <w:t>2.1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若直接进入就业管理系统，登录</w:t>
      </w:r>
      <w:proofErr w:type="gramStart"/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帐号</w:t>
      </w:r>
      <w:proofErr w:type="gramEnd"/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为学号，初始密码为身份证号码后六位，进入系统校对个人信息：</w:t>
      </w:r>
    </w:p>
    <w:p w:rsidR="0014304F" w:rsidRDefault="0014304F" w:rsidP="0014304F">
      <w:pPr>
        <w:ind w:firstLine="42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46359A7" wp14:editId="62731D01">
            <wp:extent cx="4810125" cy="1943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0767" cy="194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04F" w:rsidRDefault="0014304F" w:rsidP="0014304F">
      <w:pPr>
        <w:spacing w:line="540" w:lineRule="exact"/>
        <w:ind w:firstLineChars="200" w:firstLine="64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A71373">
        <w:rPr>
          <w:rStyle w:val="tpccontent1"/>
          <w:rFonts w:ascii="宋体" w:hAnsi="宋体"/>
          <w:color w:val="000000"/>
          <w:sz w:val="32"/>
          <w:szCs w:val="32"/>
        </w:rPr>
        <w:t>2</w:t>
      </w:r>
      <w:r w:rsidRPr="00A71373">
        <w:rPr>
          <w:rStyle w:val="tpccontent1"/>
          <w:rFonts w:ascii="宋体" w:hAnsi="宋体" w:hint="eastAsia"/>
          <w:color w:val="000000"/>
          <w:sz w:val="32"/>
          <w:szCs w:val="32"/>
        </w:rPr>
        <w:t>．</w:t>
      </w:r>
      <w:r w:rsidRPr="00A71373">
        <w:rPr>
          <w:rStyle w:val="tpccontent1"/>
          <w:rFonts w:ascii="宋体" w:hAnsi="宋体"/>
          <w:color w:val="000000"/>
          <w:sz w:val="32"/>
          <w:szCs w:val="32"/>
        </w:rPr>
        <w:t>2</w:t>
      </w: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若从中山大学就业指导中心版面进入：进入就业指导中心主页，在网页左边滚动栏点击“进入就业管理系统”，进入就业管理系统：</w:t>
      </w:r>
    </w:p>
    <w:p w:rsidR="0014304F" w:rsidRDefault="0014304F" w:rsidP="0014304F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664D6" wp14:editId="04B7322C">
                <wp:simplePos x="0" y="0"/>
                <wp:positionH relativeFrom="column">
                  <wp:posOffset>-361950</wp:posOffset>
                </wp:positionH>
                <wp:positionV relativeFrom="paragraph">
                  <wp:posOffset>1931670</wp:posOffset>
                </wp:positionV>
                <wp:extent cx="447675" cy="209550"/>
                <wp:effectExtent l="9525" t="17145" r="19050" b="2095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09550"/>
                        </a:xfrm>
                        <a:prstGeom prst="rightArrow">
                          <a:avLst>
                            <a:gd name="adj1" fmla="val 50000"/>
                            <a:gd name="adj2" fmla="val 534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left:0;text-align:left;margin-left:-28.5pt;margin-top:152.1pt;width:35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"/>
            </w:pict>
          </mc:Fallback>
        </mc:AlternateContent>
      </w:r>
      <w:r>
        <w:rPr>
          <w:noProof/>
        </w:rPr>
        <w:drawing>
          <wp:inline distT="0" distB="0" distL="0" distR="0" wp14:anchorId="030C7FF4" wp14:editId="11956F70">
            <wp:extent cx="4810125" cy="30132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4596" cy="30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04F" w:rsidRDefault="0014304F" w:rsidP="0014304F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lastRenderedPageBreak/>
        <w:t>然后选择学生登录，然后转到步骤2.1.</w:t>
      </w:r>
    </w:p>
    <w:p w:rsidR="0014304F" w:rsidRPr="004B0F38" w:rsidRDefault="0014304F" w:rsidP="0014304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AEDFE" wp14:editId="78B8EE94">
                <wp:simplePos x="0" y="0"/>
                <wp:positionH relativeFrom="column">
                  <wp:posOffset>1323975</wp:posOffset>
                </wp:positionH>
                <wp:positionV relativeFrom="paragraph">
                  <wp:posOffset>1524000</wp:posOffset>
                </wp:positionV>
                <wp:extent cx="600075" cy="257175"/>
                <wp:effectExtent l="9525" t="19050" r="1905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3" style="position:absolute;left:0;text-align:left;margin-left:104.25pt;margin-top:120pt;width:47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"/>
            </w:pict>
          </mc:Fallback>
        </mc:AlternateContent>
      </w:r>
      <w:r>
        <w:rPr>
          <w:noProof/>
        </w:rPr>
        <w:drawing>
          <wp:inline distT="0" distB="0" distL="0" distR="0" wp14:anchorId="69A5A4A4" wp14:editId="12AA119B">
            <wp:extent cx="4867275" cy="28860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E6" w:rsidRDefault="0014304F">
      <w:bookmarkStart w:id="0" w:name="_GoBack"/>
      <w:bookmarkEnd w:id="0"/>
    </w:p>
    <w:sectPr w:rsidR="008E6E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hybridMultilevel"/>
    <w:tmpl w:val="CEE8594E"/>
    <w:lvl w:ilvl="0" w:tplc="9926C34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4F"/>
    <w:rsid w:val="0014304F"/>
    <w:rsid w:val="00D436C2"/>
    <w:rsid w:val="00D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04F"/>
    <w:rPr>
      <w:color w:val="0000FF"/>
      <w:u w:val="single"/>
    </w:rPr>
  </w:style>
  <w:style w:type="character" w:customStyle="1" w:styleId="tpccontent1">
    <w:name w:val="tpc_content1"/>
    <w:rsid w:val="0014304F"/>
    <w:rPr>
      <w:sz w:val="20"/>
      <w:szCs w:val="20"/>
    </w:rPr>
  </w:style>
  <w:style w:type="paragraph" w:styleId="a4">
    <w:name w:val="List Paragraph"/>
    <w:basedOn w:val="a"/>
    <w:uiPriority w:val="34"/>
    <w:qFormat/>
    <w:rsid w:val="001430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30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30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04F"/>
    <w:rPr>
      <w:color w:val="0000FF"/>
      <w:u w:val="single"/>
    </w:rPr>
  </w:style>
  <w:style w:type="character" w:customStyle="1" w:styleId="tpccontent1">
    <w:name w:val="tpc_content1"/>
    <w:rsid w:val="0014304F"/>
    <w:rPr>
      <w:sz w:val="20"/>
      <w:szCs w:val="20"/>
    </w:rPr>
  </w:style>
  <w:style w:type="paragraph" w:styleId="a4">
    <w:name w:val="List Paragraph"/>
    <w:basedOn w:val="a"/>
    <w:uiPriority w:val="34"/>
    <w:qFormat/>
    <w:rsid w:val="001430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30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3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eersystem.sysu.edu.cn/login_student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2016-10-08T01:44:00Z</dcterms:created>
  <dcterms:modified xsi:type="dcterms:W3CDTF">2016-10-08T01:45:00Z</dcterms:modified>
</cp:coreProperties>
</file>