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D3" w:rsidRDefault="00872FD3" w:rsidP="00872FD3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奖励机制：</w:t>
      </w:r>
    </w:p>
    <w:p w:rsidR="00872FD3" w:rsidRDefault="00872FD3" w:rsidP="00872FD3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1、每个项目第一名有奖杯，前三名有奖牌，前八名有奖状。</w:t>
      </w:r>
    </w:p>
    <w:p w:rsidR="00872FD3" w:rsidRDefault="00872FD3" w:rsidP="00872FD3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2、各个项目第一名奖品</w:t>
      </w:r>
      <w:proofErr w:type="gramStart"/>
      <w:r>
        <w:rPr>
          <w:rFonts w:asciiTheme="minorEastAsia" w:hAnsiTheme="minorEastAsia" w:cstheme="minorEastAsia" w:hint="eastAsia"/>
        </w:rPr>
        <w:t>为蓝牙耳机</w:t>
      </w:r>
      <w:proofErr w:type="gramEnd"/>
      <w:r>
        <w:rPr>
          <w:rFonts w:asciiTheme="minorEastAsia" w:hAnsiTheme="minorEastAsia" w:cstheme="minorEastAsia" w:hint="eastAsia"/>
        </w:rPr>
        <w:t>，第二名奖品为运动手环，第三名奖品为智能音响，第四名至第八名奖品为运动水杯。</w:t>
      </w:r>
    </w:p>
    <w:p w:rsidR="00872FD3" w:rsidRDefault="00872FD3" w:rsidP="00872FD3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3、班级积分前三有奖状。</w:t>
      </w:r>
    </w:p>
    <w:p w:rsidR="00872FD3" w:rsidRDefault="00872FD3" w:rsidP="00872FD3">
      <w:pPr>
        <w:spacing w:line="36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4、乒乓球赛每项1-3名奖励6个体育章，4-8名奖励5个体育章，其他参与者各3个体育章。</w:t>
      </w:r>
    </w:p>
    <w:p w:rsidR="00872FD3" w:rsidRPr="00872FD3" w:rsidRDefault="00872FD3" w:rsidP="00872FD3">
      <w:pPr>
        <w:spacing w:line="360" w:lineRule="auto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羽毛球赛无体育章奖励。</w:t>
      </w:r>
      <w:bookmarkStart w:id="0" w:name="_GoBack"/>
      <w:bookmarkEnd w:id="0"/>
    </w:p>
    <w:sectPr w:rsidR="00872FD3" w:rsidRPr="0087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D3"/>
    <w:rsid w:val="008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9968"/>
  <w15:chartTrackingRefBased/>
  <w15:docId w15:val="{F1CACCEC-0670-4255-B283-C8B13F6F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LI</dc:creator>
  <cp:keywords/>
  <dc:description/>
  <cp:lastModifiedBy>QING LI</cp:lastModifiedBy>
  <cp:revision>1</cp:revision>
  <dcterms:created xsi:type="dcterms:W3CDTF">2019-05-25T10:17:00Z</dcterms:created>
  <dcterms:modified xsi:type="dcterms:W3CDTF">2019-05-25T10:19:00Z</dcterms:modified>
</cp:coreProperties>
</file>