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92269" w14:textId="77777777" w:rsidR="00EB2A2D" w:rsidRDefault="001A3217" w:rsidP="00DD637F">
      <w:pPr>
        <w:jc w:val="both"/>
        <w:rPr>
          <w:rFonts w:eastAsia="黑体" w:cs="Times New Roman"/>
        </w:rPr>
      </w:pP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A1E763" wp14:editId="3E669976">
                <wp:simplePos x="0" y="0"/>
                <wp:positionH relativeFrom="margin">
                  <wp:align>right</wp:align>
                </wp:positionH>
                <wp:positionV relativeFrom="page">
                  <wp:posOffset>1019175</wp:posOffset>
                </wp:positionV>
                <wp:extent cx="5543550" cy="1291590"/>
                <wp:effectExtent l="0" t="0" r="0" b="381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291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3AAC188" w14:textId="77777777" w:rsidR="00EB2A2D" w:rsidRDefault="001A3217" w:rsidP="006F1851">
                            <w:pPr>
                              <w:jc w:val="distribute"/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130"/>
                                <w:w w:val="90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snapToGrid w:val="0"/>
                                <w:color w:val="FF0000"/>
                                <w:spacing w:val="130"/>
                                <w:w w:val="90"/>
                                <w:kern w:val="0"/>
                                <w:sz w:val="56"/>
                                <w:szCs w:val="56"/>
                              </w:rPr>
                              <w:t>中山大学研究生院</w:t>
                            </w:r>
                          </w:p>
                          <w:p w14:paraId="68CF364D" w14:textId="77777777" w:rsidR="00EB2A2D" w:rsidRDefault="001A3217" w:rsidP="006F1851">
                            <w:pPr>
                              <w:jc w:val="distribute"/>
                              <w:rPr>
                                <w:rFonts w:asciiTheme="minorHAnsi" w:eastAsia="方正小标宋简体" w:hAnsiTheme="minorHAnsi"/>
                                <w:bCs/>
                                <w:color w:val="FF0000"/>
                                <w:w w:val="8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eastAsia="方正小标宋简体" w:hAnsiTheme="minorHAnsi" w:hint="eastAsia"/>
                                <w:bCs/>
                                <w:color w:val="FF0000"/>
                                <w:w w:val="87"/>
                                <w:sz w:val="56"/>
                                <w:szCs w:val="56"/>
                              </w:rPr>
                              <w:t>中共中山大学委员会学生工作部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A1E763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85.3pt;margin-top:80.25pt;width:436.5pt;height:101.7pt;z-index:2516582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" filled="f" stroked="f">
                <v:textbox inset="0,0,0,0">
                  <w:txbxContent>
                    <w:p w14:paraId="23AAC188" w14:textId="77777777" w:rsidR="00EB2A2D" w:rsidRDefault="001A3217" w:rsidP="006F1851">
                      <w:pPr>
                        <w:jc w:val="distribute"/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130"/>
                          <w:w w:val="90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snapToGrid w:val="0"/>
                          <w:color w:val="FF0000"/>
                          <w:spacing w:val="130"/>
                          <w:w w:val="90"/>
                          <w:kern w:val="0"/>
                          <w:sz w:val="56"/>
                          <w:szCs w:val="56"/>
                        </w:rPr>
                        <w:t>中山大学研究生院</w:t>
                      </w:r>
                    </w:p>
                    <w:p w14:paraId="68CF364D" w14:textId="77777777" w:rsidR="00EB2A2D" w:rsidRDefault="001A3217" w:rsidP="006F1851">
                      <w:pPr>
                        <w:jc w:val="distribute"/>
                        <w:rPr>
                          <w:rFonts w:asciiTheme="minorHAnsi" w:eastAsia="方正小标宋简体" w:hAnsiTheme="minorHAnsi"/>
                          <w:bCs/>
                          <w:color w:val="FF0000"/>
                          <w:w w:val="87"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eastAsia="方正小标宋简体" w:hAnsiTheme="minorHAnsi" w:hint="eastAsia"/>
                          <w:bCs/>
                          <w:color w:val="FF0000"/>
                          <w:w w:val="87"/>
                          <w:sz w:val="56"/>
                          <w:szCs w:val="56"/>
                        </w:rPr>
                        <w:t>中共中山大学委员会学生工作部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2BA0855" w14:textId="77777777" w:rsidR="00EB2A2D" w:rsidRDefault="00EB2A2D" w:rsidP="00DD637F">
      <w:pPr>
        <w:jc w:val="both"/>
        <w:rPr>
          <w:rFonts w:eastAsia="黑体" w:cs="Times New Roman"/>
        </w:rPr>
      </w:pPr>
    </w:p>
    <w:p w14:paraId="15DE9E31" w14:textId="77777777" w:rsidR="00EB2A2D" w:rsidRDefault="00EB2A2D" w:rsidP="00DD637F">
      <w:pPr>
        <w:jc w:val="both"/>
        <w:rPr>
          <w:rFonts w:eastAsia="黑体" w:cs="Times New Roman"/>
        </w:rPr>
      </w:pPr>
    </w:p>
    <w:p w14:paraId="18677434" w14:textId="77777777" w:rsidR="00EB2A2D" w:rsidRDefault="001A3217">
      <w:pPr>
        <w:rPr>
          <w:rFonts w:eastAsia="黑体" w:cs="Times New Roman"/>
        </w:rPr>
      </w:pP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A1F344" wp14:editId="7FFE3DD5">
                <wp:simplePos x="0" y="0"/>
                <wp:positionH relativeFrom="page">
                  <wp:posOffset>782955</wp:posOffset>
                </wp:positionH>
                <wp:positionV relativeFrom="page">
                  <wp:posOffset>2428875</wp:posOffset>
                </wp:positionV>
                <wp:extent cx="6120130" cy="0"/>
                <wp:effectExtent l="0" t="19050" r="14605" b="3810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style="mso-height-relative:page;mso-position-horizontal-relative:page;mso-position-vertical-relative:page;mso-width-relative:page;position:absolute;z-index:251661312" from="61.65pt,191.25pt" to="543.55pt,191.25pt" coordsize="21600,21600" stroked="t" strokecolor="red" strokeweight="5pt">
                <v:stroke joinstyle="round" linestyle="thickThin"/>
                <o:lock v:ext="edit" aspectratio="f"/>
              </v:line>
            </w:pict>
          </mc:Fallback>
        </mc:AlternateContent>
      </w:r>
    </w:p>
    <w:p w14:paraId="53E19D6C" w14:textId="47EFC692" w:rsidR="00EB2A2D" w:rsidRDefault="001A3217">
      <w:pPr>
        <w:jc w:val="right"/>
        <w:rPr>
          <w:rFonts w:eastAsia="仿宋" w:cs="Times New Roman"/>
        </w:rPr>
      </w:pPr>
      <w:r>
        <w:rPr>
          <w:rFonts w:cs="Times New Roman" w:hint="eastAsia"/>
        </w:rPr>
        <w:t>研院</w:t>
      </w:r>
      <w:r>
        <w:rPr>
          <w:rFonts w:cs="Times New Roman"/>
        </w:rPr>
        <w:t>〔</w:t>
      </w:r>
      <w:r>
        <w:rPr>
          <w:rFonts w:cs="Times New Roman"/>
        </w:rPr>
        <w:t>2025</w:t>
      </w:r>
      <w:r>
        <w:rPr>
          <w:rFonts w:cs="Times New Roman"/>
        </w:rPr>
        <w:t>〕</w:t>
      </w:r>
      <w:r w:rsidR="00DD637F">
        <w:rPr>
          <w:rFonts w:cs="Times New Roman" w:hint="eastAsia"/>
        </w:rPr>
        <w:t>9</w:t>
      </w:r>
      <w:r w:rsidR="00DD637F">
        <w:rPr>
          <w:rFonts w:cs="Times New Roman"/>
        </w:rPr>
        <w:t>8</w:t>
      </w:r>
      <w:r>
        <w:rPr>
          <w:rFonts w:cs="Times New Roman"/>
        </w:rPr>
        <w:t>号</w:t>
      </w:r>
    </w:p>
    <w:p w14:paraId="11610A5C" w14:textId="77777777" w:rsidR="00EB2A2D" w:rsidRDefault="001A3217">
      <w:pPr>
        <w:rPr>
          <w:rFonts w:eastAsia="黑体" w:cs="Times New Roman"/>
        </w:rPr>
      </w:pP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97152E" wp14:editId="5A1468D7">
                <wp:simplePos x="0" y="0"/>
                <wp:positionH relativeFrom="page">
                  <wp:posOffset>720090</wp:posOffset>
                </wp:positionH>
                <wp:positionV relativeFrom="page">
                  <wp:posOffset>9973310</wp:posOffset>
                </wp:positionV>
                <wp:extent cx="6120130" cy="0"/>
                <wp:effectExtent l="0" t="19050" r="14605" b="3810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7" style="mso-height-relative:page;mso-position-horizontal-relative:page;mso-position-vertical-relative:page;mso-width-relative:page;position:absolute;z-index:251663360" from="56.7pt,785.3pt" to="538.6pt,785.3pt" coordsize="21600,21600" stroked="t" strokecolor="red" strokeweight="5pt">
                <v:stroke joinstyle="round" linestyle="thinThick"/>
                <o:lock v:ext="edit" aspectratio="f"/>
              </v:line>
            </w:pict>
          </mc:Fallback>
        </mc:AlternateContent>
      </w:r>
    </w:p>
    <w:p w14:paraId="52D721E5" w14:textId="77777777" w:rsidR="00EB2A2D" w:rsidRDefault="001A3217" w:rsidP="00497A07">
      <w:pPr>
        <w:spacing w:line="560" w:lineRule="atLeast"/>
        <w:jc w:val="center"/>
        <w:rPr>
          <w:rFonts w:ascii="方正小标宋简体" w:eastAsia="方正小标宋简体"/>
          <w:sz w:val="44"/>
          <w:szCs w:val="20"/>
        </w:rPr>
      </w:pPr>
      <w:r>
        <w:rPr>
          <w:rFonts w:ascii="方正小标宋简体" w:eastAsia="方正小标宋简体" w:hint="eastAsia"/>
          <w:spacing w:val="-6"/>
          <w:sz w:val="44"/>
          <w:szCs w:val="20"/>
        </w:rPr>
        <w:t>研究生院、党委学生工作部关于做好20</w:t>
      </w:r>
      <w:r>
        <w:rPr>
          <w:rFonts w:ascii="方正小标宋简体" w:eastAsia="方正小标宋简体"/>
          <w:spacing w:val="-6"/>
          <w:sz w:val="44"/>
          <w:szCs w:val="20"/>
        </w:rPr>
        <w:t>25</w:t>
      </w:r>
      <w:r>
        <w:rPr>
          <w:rFonts w:ascii="方正小标宋简体" w:eastAsia="方正小标宋简体" w:hint="eastAsia"/>
          <w:spacing w:val="-6"/>
          <w:sz w:val="44"/>
          <w:szCs w:val="20"/>
        </w:rPr>
        <w:t>学年</w:t>
      </w:r>
      <w:r>
        <w:rPr>
          <w:rFonts w:ascii="方正小标宋简体" w:eastAsia="方正小标宋简体" w:hint="eastAsia"/>
          <w:sz w:val="44"/>
          <w:szCs w:val="20"/>
        </w:rPr>
        <w:t>研究生国家奖学金、宝钢优秀学生奖学金和</w:t>
      </w:r>
    </w:p>
    <w:p w14:paraId="223C2A0E" w14:textId="77777777" w:rsidR="00EB2A2D" w:rsidRDefault="001A3217" w:rsidP="00497A07">
      <w:pPr>
        <w:spacing w:line="560" w:lineRule="atLeast"/>
        <w:jc w:val="center"/>
        <w:rPr>
          <w:rFonts w:ascii="方正小标宋简体" w:eastAsia="方正小标宋简体"/>
          <w:sz w:val="44"/>
          <w:szCs w:val="20"/>
        </w:rPr>
      </w:pPr>
      <w:r>
        <w:rPr>
          <w:rFonts w:ascii="方正小标宋简体" w:eastAsia="方正小标宋简体" w:hint="eastAsia"/>
          <w:sz w:val="44"/>
          <w:szCs w:val="20"/>
        </w:rPr>
        <w:t>第一三共</w:t>
      </w:r>
      <w:r w:rsidR="00497948">
        <w:rPr>
          <w:rFonts w:ascii="方正小标宋简体" w:eastAsia="方正小标宋简体" w:hint="eastAsia"/>
          <w:sz w:val="44"/>
          <w:szCs w:val="20"/>
        </w:rPr>
        <w:t>医药学奖学金评选工作的通知</w:t>
      </w:r>
    </w:p>
    <w:p w14:paraId="79262915" w14:textId="77777777" w:rsidR="00EB2A2D" w:rsidRDefault="00EB2A2D">
      <w:pPr>
        <w:spacing w:line="560" w:lineRule="atLeast"/>
      </w:pPr>
    </w:p>
    <w:p w14:paraId="48030E34" w14:textId="77777777" w:rsidR="00EB2A2D" w:rsidRDefault="001A3217">
      <w:pPr>
        <w:widowControl/>
        <w:spacing w:line="520" w:lineRule="exact"/>
        <w:jc w:val="both"/>
      </w:pPr>
      <w:r>
        <w:rPr>
          <w:kern w:val="0"/>
        </w:rPr>
        <w:t>各</w:t>
      </w:r>
      <w:r>
        <w:rPr>
          <w:rFonts w:hint="eastAsia"/>
          <w:kern w:val="0"/>
        </w:rPr>
        <w:t>研究生培养单位</w:t>
      </w:r>
      <w:r>
        <w:rPr>
          <w:kern w:val="0"/>
        </w:rPr>
        <w:t>：</w:t>
      </w:r>
    </w:p>
    <w:p w14:paraId="3844B93B" w14:textId="77777777" w:rsidR="00EB2A2D" w:rsidRDefault="001A3217" w:rsidP="00DD637F">
      <w:pPr>
        <w:spacing w:line="540" w:lineRule="exact"/>
        <w:ind w:firstLineChars="200" w:firstLine="624"/>
        <w:jc w:val="both"/>
        <w:rPr>
          <w:kern w:val="0"/>
          <w:szCs w:val="32"/>
        </w:rPr>
      </w:pPr>
      <w:r>
        <w:rPr>
          <w:kern w:val="0"/>
          <w:szCs w:val="32"/>
        </w:rPr>
        <w:t>按照《财政部</w:t>
      </w:r>
      <w:r>
        <w:rPr>
          <w:kern w:val="0"/>
          <w:szCs w:val="32"/>
        </w:rPr>
        <w:t xml:space="preserve"> </w:t>
      </w:r>
      <w:r>
        <w:rPr>
          <w:kern w:val="0"/>
          <w:szCs w:val="32"/>
        </w:rPr>
        <w:t>教育部</w:t>
      </w:r>
      <w:r>
        <w:rPr>
          <w:rFonts w:hint="eastAsia"/>
          <w:kern w:val="0"/>
          <w:szCs w:val="32"/>
        </w:rPr>
        <w:t xml:space="preserve"> </w:t>
      </w:r>
      <w:r>
        <w:rPr>
          <w:rFonts w:hint="eastAsia"/>
          <w:kern w:val="0"/>
          <w:szCs w:val="32"/>
        </w:rPr>
        <w:t>人力资源社会保障部</w:t>
      </w:r>
      <w:r>
        <w:rPr>
          <w:rFonts w:hint="eastAsia"/>
          <w:kern w:val="0"/>
          <w:szCs w:val="32"/>
        </w:rPr>
        <w:t xml:space="preserve"> </w:t>
      </w:r>
      <w:r>
        <w:rPr>
          <w:rFonts w:hint="eastAsia"/>
          <w:kern w:val="0"/>
          <w:szCs w:val="32"/>
        </w:rPr>
        <w:t>退役军人部</w:t>
      </w:r>
      <w:r>
        <w:rPr>
          <w:rFonts w:hint="eastAsia"/>
          <w:kern w:val="0"/>
          <w:szCs w:val="32"/>
        </w:rPr>
        <w:t xml:space="preserve"> </w:t>
      </w:r>
      <w:r>
        <w:rPr>
          <w:rFonts w:hint="eastAsia"/>
          <w:kern w:val="0"/>
          <w:szCs w:val="32"/>
        </w:rPr>
        <w:t>中央军委国防动员部</w:t>
      </w:r>
      <w:r>
        <w:rPr>
          <w:rFonts w:hint="eastAsia"/>
          <w:kern w:val="0"/>
          <w:szCs w:val="32"/>
        </w:rPr>
        <w:t xml:space="preserve"> </w:t>
      </w:r>
      <w:r>
        <w:rPr>
          <w:rFonts w:hint="eastAsia"/>
          <w:kern w:val="0"/>
          <w:szCs w:val="32"/>
        </w:rPr>
        <w:t>关于印发</w:t>
      </w:r>
      <w:r>
        <w:rPr>
          <w:rFonts w:hint="eastAsia"/>
          <w:kern w:val="0"/>
          <w:szCs w:val="32"/>
        </w:rPr>
        <w:t>&lt;</w:t>
      </w:r>
      <w:r>
        <w:rPr>
          <w:rFonts w:hint="eastAsia"/>
          <w:kern w:val="0"/>
          <w:szCs w:val="32"/>
        </w:rPr>
        <w:t>学生资助资金管理办法</w:t>
      </w:r>
      <w:r>
        <w:rPr>
          <w:kern w:val="0"/>
          <w:szCs w:val="32"/>
        </w:rPr>
        <w:t>&gt;</w:t>
      </w:r>
      <w:r>
        <w:rPr>
          <w:rFonts w:hint="eastAsia"/>
          <w:kern w:val="0"/>
          <w:szCs w:val="32"/>
        </w:rPr>
        <w:t>的通知</w:t>
      </w:r>
      <w:r>
        <w:rPr>
          <w:kern w:val="0"/>
          <w:szCs w:val="32"/>
        </w:rPr>
        <w:t>》</w:t>
      </w:r>
      <w:r>
        <w:rPr>
          <w:rFonts w:hint="eastAsia"/>
          <w:kern w:val="0"/>
          <w:szCs w:val="32"/>
        </w:rPr>
        <w:t>（财教</w:t>
      </w:r>
      <w:r>
        <w:t>〔</w:t>
      </w:r>
      <w:r>
        <w:t>2021</w:t>
      </w:r>
      <w:r>
        <w:t>〕</w:t>
      </w:r>
      <w:r>
        <w:rPr>
          <w:rFonts w:hint="eastAsia"/>
        </w:rPr>
        <w:t>3</w:t>
      </w:r>
      <w:r>
        <w:t>10</w:t>
      </w:r>
      <w:r>
        <w:rPr>
          <w:rFonts w:hint="eastAsia"/>
        </w:rPr>
        <w:t>号</w:t>
      </w:r>
      <w:r>
        <w:rPr>
          <w:rFonts w:hint="eastAsia"/>
          <w:kern w:val="0"/>
          <w:szCs w:val="32"/>
        </w:rPr>
        <w:t>）和</w:t>
      </w:r>
      <w:r>
        <w:rPr>
          <w:kern w:val="0"/>
          <w:szCs w:val="32"/>
        </w:rPr>
        <w:t>《</w:t>
      </w:r>
      <w:r>
        <w:rPr>
          <w:rFonts w:hint="eastAsia"/>
          <w:kern w:val="0"/>
          <w:szCs w:val="32"/>
        </w:rPr>
        <w:t>中山大学研究生奖助规定</w:t>
      </w:r>
      <w:r>
        <w:rPr>
          <w:kern w:val="0"/>
          <w:szCs w:val="32"/>
        </w:rPr>
        <w:t>》</w:t>
      </w:r>
      <w:r>
        <w:rPr>
          <w:rFonts w:hint="eastAsia"/>
          <w:kern w:val="0"/>
          <w:szCs w:val="32"/>
        </w:rPr>
        <w:t>（中大研院〔</w:t>
      </w:r>
      <w:r>
        <w:rPr>
          <w:rFonts w:hint="eastAsia"/>
          <w:kern w:val="0"/>
          <w:szCs w:val="32"/>
        </w:rPr>
        <w:t>2022</w:t>
      </w:r>
      <w:r>
        <w:rPr>
          <w:rFonts w:hint="eastAsia"/>
          <w:kern w:val="0"/>
          <w:szCs w:val="32"/>
        </w:rPr>
        <w:t>〕</w:t>
      </w:r>
      <w:r>
        <w:rPr>
          <w:rFonts w:hint="eastAsia"/>
          <w:kern w:val="0"/>
          <w:szCs w:val="32"/>
        </w:rPr>
        <w:t>3</w:t>
      </w:r>
      <w:r>
        <w:rPr>
          <w:kern w:val="0"/>
          <w:szCs w:val="32"/>
        </w:rPr>
        <w:t>5</w:t>
      </w:r>
      <w:r>
        <w:rPr>
          <w:rFonts w:hint="eastAsia"/>
          <w:kern w:val="0"/>
          <w:szCs w:val="32"/>
        </w:rPr>
        <w:t>号）</w:t>
      </w:r>
      <w:r>
        <w:rPr>
          <w:kern w:val="0"/>
          <w:szCs w:val="32"/>
        </w:rPr>
        <w:t>等有关</w:t>
      </w:r>
      <w:r>
        <w:rPr>
          <w:rFonts w:hint="eastAsia"/>
          <w:kern w:val="0"/>
          <w:szCs w:val="32"/>
        </w:rPr>
        <w:t>文件</w:t>
      </w:r>
      <w:r>
        <w:rPr>
          <w:kern w:val="0"/>
          <w:szCs w:val="32"/>
        </w:rPr>
        <w:t>要求，学校启动</w:t>
      </w:r>
      <w:r>
        <w:rPr>
          <w:kern w:val="0"/>
          <w:szCs w:val="32"/>
        </w:rPr>
        <w:t>2025</w:t>
      </w:r>
      <w:r>
        <w:rPr>
          <w:kern w:val="0"/>
          <w:szCs w:val="32"/>
        </w:rPr>
        <w:t>学年研究生</w:t>
      </w:r>
      <w:r>
        <w:rPr>
          <w:rFonts w:hint="eastAsia"/>
          <w:kern w:val="0"/>
          <w:szCs w:val="32"/>
        </w:rPr>
        <w:t>国家奖学金、宝钢优秀学生奖学金、</w:t>
      </w:r>
      <w:r w:rsidR="007C7911">
        <w:rPr>
          <w:rFonts w:hint="eastAsia"/>
          <w:kern w:val="0"/>
          <w:szCs w:val="32"/>
        </w:rPr>
        <w:t>第一三共</w:t>
      </w:r>
      <w:r>
        <w:rPr>
          <w:rFonts w:hint="eastAsia"/>
          <w:kern w:val="0"/>
          <w:szCs w:val="32"/>
        </w:rPr>
        <w:t>医药学奖学金</w:t>
      </w:r>
      <w:r>
        <w:rPr>
          <w:kern w:val="0"/>
          <w:szCs w:val="32"/>
        </w:rPr>
        <w:t>评选工作。现将有关事宜通知如下：</w:t>
      </w:r>
    </w:p>
    <w:p w14:paraId="3F82EC31" w14:textId="77777777" w:rsidR="00EB2A2D" w:rsidRDefault="001A3217">
      <w:pPr>
        <w:widowControl/>
        <w:spacing w:line="540" w:lineRule="exact"/>
        <w:ind w:firstLine="640"/>
        <w:rPr>
          <w:rFonts w:ascii="黑体" w:eastAsia="黑体" w:hAnsi="黑体" w:cs="黑体"/>
          <w:bCs/>
          <w:kern w:val="0"/>
          <w:szCs w:val="32"/>
        </w:rPr>
      </w:pPr>
      <w:r>
        <w:rPr>
          <w:rFonts w:ascii="黑体" w:eastAsia="黑体" w:hAnsi="黑体" w:cs="黑体"/>
          <w:bCs/>
          <w:kern w:val="0"/>
          <w:szCs w:val="32"/>
        </w:rPr>
        <w:t>一、评选奖项</w:t>
      </w:r>
    </w:p>
    <w:p w14:paraId="1CABF2E3" w14:textId="77777777" w:rsidR="00EB2A2D" w:rsidRDefault="001A3217">
      <w:pPr>
        <w:spacing w:line="540" w:lineRule="exact"/>
        <w:ind w:firstLineChars="200" w:firstLine="624"/>
        <w:rPr>
          <w:kern w:val="0"/>
          <w:szCs w:val="32"/>
        </w:rPr>
      </w:pPr>
      <w:r>
        <w:rPr>
          <w:kern w:val="0"/>
          <w:szCs w:val="32"/>
        </w:rPr>
        <w:t xml:space="preserve">1. </w:t>
      </w:r>
      <w:r>
        <w:rPr>
          <w:kern w:val="0"/>
          <w:szCs w:val="32"/>
        </w:rPr>
        <w:t>研究生国家奖学金</w:t>
      </w:r>
    </w:p>
    <w:p w14:paraId="0B91B533" w14:textId="77777777" w:rsidR="00EB2A2D" w:rsidRDefault="001A3217">
      <w:pPr>
        <w:spacing w:line="540" w:lineRule="exact"/>
        <w:ind w:firstLineChars="200" w:firstLine="624"/>
        <w:rPr>
          <w:kern w:val="0"/>
          <w:szCs w:val="32"/>
        </w:rPr>
      </w:pPr>
      <w:r>
        <w:rPr>
          <w:kern w:val="0"/>
          <w:szCs w:val="32"/>
        </w:rPr>
        <w:t xml:space="preserve">2. </w:t>
      </w:r>
      <w:r>
        <w:rPr>
          <w:rFonts w:hint="eastAsia"/>
          <w:kern w:val="0"/>
          <w:szCs w:val="32"/>
        </w:rPr>
        <w:t>宝钢优秀学生</w:t>
      </w:r>
      <w:r>
        <w:rPr>
          <w:kern w:val="0"/>
          <w:szCs w:val="32"/>
        </w:rPr>
        <w:t>奖学金</w:t>
      </w:r>
      <w:r>
        <w:rPr>
          <w:rFonts w:hint="eastAsia"/>
          <w:kern w:val="0"/>
          <w:szCs w:val="32"/>
        </w:rPr>
        <w:t>、</w:t>
      </w:r>
      <w:r w:rsidR="007C7911">
        <w:rPr>
          <w:rFonts w:hint="eastAsia"/>
          <w:kern w:val="0"/>
          <w:szCs w:val="32"/>
        </w:rPr>
        <w:t>第一三共</w:t>
      </w:r>
      <w:r>
        <w:rPr>
          <w:rFonts w:hint="eastAsia"/>
          <w:kern w:val="0"/>
          <w:szCs w:val="32"/>
        </w:rPr>
        <w:t>医药学奖学金</w:t>
      </w:r>
    </w:p>
    <w:p w14:paraId="6FE12AFC" w14:textId="77777777" w:rsidR="00EB2A2D" w:rsidRDefault="001A3217">
      <w:pPr>
        <w:widowControl/>
        <w:spacing w:line="540" w:lineRule="exact"/>
        <w:ind w:firstLine="640"/>
        <w:rPr>
          <w:rFonts w:ascii="黑体" w:eastAsia="黑体" w:hAnsi="黑体" w:cs="黑体"/>
          <w:bCs/>
          <w:kern w:val="0"/>
          <w:szCs w:val="32"/>
        </w:rPr>
      </w:pPr>
      <w:r>
        <w:rPr>
          <w:rFonts w:ascii="黑体" w:eastAsia="黑体" w:hAnsi="黑体" w:cs="黑体"/>
          <w:bCs/>
          <w:kern w:val="0"/>
          <w:szCs w:val="32"/>
        </w:rPr>
        <w:t>二、评选对象</w:t>
      </w:r>
    </w:p>
    <w:p w14:paraId="2C3AEE00" w14:textId="77777777" w:rsidR="00EB2A2D" w:rsidRDefault="001A3217" w:rsidP="00DD637F">
      <w:pPr>
        <w:spacing w:line="540" w:lineRule="exact"/>
        <w:ind w:firstLineChars="200" w:firstLine="624"/>
        <w:jc w:val="both"/>
        <w:rPr>
          <w:kern w:val="0"/>
          <w:szCs w:val="32"/>
        </w:rPr>
      </w:pPr>
      <w:r>
        <w:rPr>
          <w:kern w:val="0"/>
          <w:szCs w:val="32"/>
        </w:rPr>
        <w:t xml:space="preserve">1. </w:t>
      </w:r>
      <w:r>
        <w:rPr>
          <w:rFonts w:ascii="黑体" w:eastAsia="黑体" w:hAnsi="黑体"/>
          <w:kern w:val="0"/>
          <w:szCs w:val="32"/>
        </w:rPr>
        <w:t>研究生国家奖学金</w:t>
      </w:r>
      <w:r>
        <w:rPr>
          <w:kern w:val="0"/>
          <w:szCs w:val="32"/>
        </w:rPr>
        <w:t>：</w:t>
      </w:r>
      <w:r>
        <w:rPr>
          <w:rFonts w:hint="eastAsia"/>
          <w:kern w:val="0"/>
          <w:szCs w:val="32"/>
        </w:rPr>
        <w:t>具有中华人民共和国国籍、纳入全国</w:t>
      </w:r>
      <w:r>
        <w:rPr>
          <w:rFonts w:hint="eastAsia"/>
          <w:kern w:val="0"/>
          <w:szCs w:val="32"/>
        </w:rPr>
        <w:lastRenderedPageBreak/>
        <w:t>招生计划、在校期间表现优异的基本修业年限（</w:t>
      </w:r>
      <w:r>
        <w:rPr>
          <w:kern w:val="0"/>
          <w:szCs w:val="32"/>
        </w:rPr>
        <w:t>学制</w:t>
      </w:r>
      <w:r>
        <w:rPr>
          <w:rFonts w:hint="eastAsia"/>
          <w:kern w:val="0"/>
          <w:szCs w:val="32"/>
        </w:rPr>
        <w:t>）</w:t>
      </w:r>
      <w:r>
        <w:rPr>
          <w:kern w:val="0"/>
          <w:szCs w:val="32"/>
        </w:rPr>
        <w:t>内已注册非在职全日制研究生</w:t>
      </w:r>
      <w:r>
        <w:rPr>
          <w:rFonts w:hint="eastAsia"/>
          <w:kern w:val="0"/>
          <w:szCs w:val="32"/>
        </w:rPr>
        <w:t>（含</w:t>
      </w:r>
      <w:r>
        <w:rPr>
          <w:rFonts w:hint="eastAsia"/>
          <w:kern w:val="0"/>
          <w:szCs w:val="32"/>
        </w:rPr>
        <w:t>2</w:t>
      </w:r>
      <w:r>
        <w:rPr>
          <w:kern w:val="0"/>
          <w:szCs w:val="32"/>
        </w:rPr>
        <w:t>025</w:t>
      </w:r>
      <w:r>
        <w:rPr>
          <w:rFonts w:hint="eastAsia"/>
          <w:kern w:val="0"/>
          <w:szCs w:val="32"/>
        </w:rPr>
        <w:t>级研究生新生），不含</w:t>
      </w:r>
      <w:r>
        <w:rPr>
          <w:kern w:val="0"/>
          <w:szCs w:val="32"/>
        </w:rPr>
        <w:t>港澳台学生及</w:t>
      </w:r>
      <w:r>
        <w:rPr>
          <w:rFonts w:hint="eastAsia"/>
          <w:kern w:val="0"/>
          <w:szCs w:val="32"/>
        </w:rPr>
        <w:t>国际</w:t>
      </w:r>
      <w:r>
        <w:rPr>
          <w:kern w:val="0"/>
          <w:szCs w:val="32"/>
        </w:rPr>
        <w:t>学生。</w:t>
      </w:r>
    </w:p>
    <w:p w14:paraId="6BC93191" w14:textId="77777777" w:rsidR="00EB2A2D" w:rsidRDefault="001A3217" w:rsidP="00DD637F">
      <w:pPr>
        <w:spacing w:line="540" w:lineRule="exact"/>
        <w:ind w:firstLineChars="200" w:firstLine="624"/>
        <w:jc w:val="both"/>
        <w:rPr>
          <w:kern w:val="0"/>
          <w:szCs w:val="32"/>
        </w:rPr>
      </w:pPr>
      <w:r>
        <w:rPr>
          <w:kern w:val="0"/>
          <w:szCs w:val="32"/>
        </w:rPr>
        <w:t>硕博连读研究生注册为博士研究生前，按照硕士研究生身份申请国家奖学金；注册为博士研究生后，按照博士研究生身份申请国家奖学金。直博生注册为博士研究生后，按照博士研究生身份申请国家奖学金。</w:t>
      </w:r>
    </w:p>
    <w:p w14:paraId="207F7107" w14:textId="77777777" w:rsidR="00EB2A2D" w:rsidRDefault="001A3217" w:rsidP="00DD637F">
      <w:pPr>
        <w:spacing w:line="540" w:lineRule="exact"/>
        <w:ind w:firstLineChars="200" w:firstLine="624"/>
        <w:jc w:val="both"/>
        <w:rPr>
          <w:kern w:val="0"/>
          <w:szCs w:val="32"/>
        </w:rPr>
      </w:pPr>
      <w:r>
        <w:rPr>
          <w:kern w:val="0"/>
          <w:szCs w:val="32"/>
        </w:rPr>
        <w:t>临床医学（八年制）学生进入第</w:t>
      </w:r>
      <w:r>
        <w:rPr>
          <w:rFonts w:hint="eastAsia"/>
          <w:kern w:val="0"/>
          <w:szCs w:val="32"/>
        </w:rPr>
        <w:t>六</w:t>
      </w:r>
      <w:r>
        <w:rPr>
          <w:kern w:val="0"/>
          <w:szCs w:val="32"/>
        </w:rPr>
        <w:t>学年学习后，按照博士研究生身份申请国家奖学金。</w:t>
      </w:r>
    </w:p>
    <w:p w14:paraId="541FDC01" w14:textId="77777777" w:rsidR="00EB2A2D" w:rsidRDefault="001A3217" w:rsidP="00DD637F">
      <w:pPr>
        <w:spacing w:line="540" w:lineRule="exact"/>
        <w:ind w:firstLineChars="200" w:firstLine="624"/>
        <w:jc w:val="both"/>
        <w:rPr>
          <w:kern w:val="0"/>
          <w:szCs w:val="32"/>
        </w:rPr>
      </w:pPr>
      <w:r>
        <w:rPr>
          <w:kern w:val="0"/>
          <w:szCs w:val="32"/>
        </w:rPr>
        <w:t xml:space="preserve">2. </w:t>
      </w:r>
      <w:r>
        <w:rPr>
          <w:rFonts w:ascii="黑体" w:eastAsia="黑体" w:hAnsi="黑体" w:hint="eastAsia"/>
          <w:kern w:val="0"/>
          <w:szCs w:val="32"/>
        </w:rPr>
        <w:t>宝钢优秀学生</w:t>
      </w:r>
      <w:r>
        <w:rPr>
          <w:rFonts w:ascii="黑体" w:eastAsia="黑体" w:hAnsi="黑体"/>
          <w:kern w:val="0"/>
          <w:szCs w:val="32"/>
        </w:rPr>
        <w:t>奖学金</w:t>
      </w:r>
      <w:r>
        <w:rPr>
          <w:rFonts w:ascii="黑体" w:eastAsia="黑体" w:hAnsi="黑体" w:hint="eastAsia"/>
          <w:kern w:val="0"/>
          <w:szCs w:val="32"/>
        </w:rPr>
        <w:t>、</w:t>
      </w:r>
      <w:r w:rsidR="007C7911">
        <w:rPr>
          <w:rFonts w:ascii="黑体" w:eastAsia="黑体" w:hAnsi="黑体" w:hint="eastAsia"/>
          <w:kern w:val="0"/>
          <w:szCs w:val="32"/>
        </w:rPr>
        <w:t>第一三共</w:t>
      </w:r>
      <w:r>
        <w:rPr>
          <w:rFonts w:ascii="黑体" w:eastAsia="黑体" w:hAnsi="黑体" w:hint="eastAsia"/>
          <w:kern w:val="0"/>
          <w:szCs w:val="32"/>
        </w:rPr>
        <w:t>医药学奖学金</w:t>
      </w:r>
      <w:r>
        <w:rPr>
          <w:kern w:val="0"/>
          <w:szCs w:val="32"/>
        </w:rPr>
        <w:t>：符合捐赠方要求的研究生（详见附件</w:t>
      </w:r>
      <w:r>
        <w:rPr>
          <w:kern w:val="0"/>
          <w:szCs w:val="32"/>
        </w:rPr>
        <w:t>1</w:t>
      </w:r>
      <w:r>
        <w:rPr>
          <w:kern w:val="0"/>
          <w:szCs w:val="32"/>
        </w:rPr>
        <w:t>）</w:t>
      </w:r>
      <w:r>
        <w:rPr>
          <w:rFonts w:hint="eastAsia"/>
          <w:kern w:val="0"/>
          <w:szCs w:val="32"/>
        </w:rPr>
        <w:t>。</w:t>
      </w:r>
    </w:p>
    <w:p w14:paraId="6547F09F" w14:textId="77777777" w:rsidR="00EB2A2D" w:rsidRDefault="001A3217">
      <w:pPr>
        <w:widowControl/>
        <w:spacing w:line="540" w:lineRule="exact"/>
        <w:ind w:firstLine="640"/>
        <w:rPr>
          <w:rFonts w:ascii="黑体" w:eastAsia="黑体" w:hAnsi="黑体" w:cs="黑体"/>
          <w:bCs/>
          <w:kern w:val="0"/>
          <w:szCs w:val="32"/>
        </w:rPr>
      </w:pPr>
      <w:r>
        <w:rPr>
          <w:rFonts w:ascii="黑体" w:eastAsia="黑体" w:hAnsi="黑体" w:cs="黑体"/>
          <w:bCs/>
          <w:kern w:val="0"/>
          <w:szCs w:val="32"/>
        </w:rPr>
        <w:t>三、名额及奖励金额</w:t>
      </w:r>
    </w:p>
    <w:p w14:paraId="13E6F0EF" w14:textId="77777777" w:rsidR="00EB2A2D" w:rsidRDefault="001A3217" w:rsidP="00DD637F">
      <w:pPr>
        <w:spacing w:line="540" w:lineRule="exact"/>
        <w:ind w:firstLineChars="200" w:firstLine="624"/>
        <w:jc w:val="both"/>
        <w:rPr>
          <w:kern w:val="0"/>
          <w:szCs w:val="32"/>
        </w:rPr>
      </w:pPr>
      <w:r>
        <w:rPr>
          <w:kern w:val="0"/>
          <w:szCs w:val="32"/>
        </w:rPr>
        <w:t xml:space="preserve">1. </w:t>
      </w:r>
      <w:r>
        <w:rPr>
          <w:rFonts w:ascii="黑体" w:eastAsia="黑体" w:hAnsi="黑体"/>
          <w:kern w:val="0"/>
          <w:szCs w:val="32"/>
        </w:rPr>
        <w:t>研究生国家奖学金</w:t>
      </w:r>
      <w:r>
        <w:rPr>
          <w:kern w:val="0"/>
          <w:szCs w:val="32"/>
        </w:rPr>
        <w:t>：教育部下达我校的研究生国家奖学金名额为博士研究生</w:t>
      </w:r>
      <w:r>
        <w:rPr>
          <w:kern w:val="0"/>
          <w:szCs w:val="32"/>
        </w:rPr>
        <w:t>360</w:t>
      </w:r>
      <w:r>
        <w:rPr>
          <w:kern w:val="0"/>
          <w:szCs w:val="32"/>
        </w:rPr>
        <w:t>人、硕士研究生</w:t>
      </w:r>
      <w:r>
        <w:rPr>
          <w:kern w:val="0"/>
          <w:szCs w:val="32"/>
        </w:rPr>
        <w:t>468</w:t>
      </w:r>
      <w:r>
        <w:rPr>
          <w:kern w:val="0"/>
          <w:szCs w:val="32"/>
        </w:rPr>
        <w:t>人</w:t>
      </w:r>
      <w:r>
        <w:rPr>
          <w:rFonts w:hint="eastAsia"/>
          <w:kern w:val="0"/>
          <w:szCs w:val="32"/>
        </w:rPr>
        <w:t>，</w:t>
      </w:r>
      <w:r>
        <w:rPr>
          <w:rFonts w:ascii="仿宋_GB2312" w:hAnsi="宋体" w:hint="eastAsia"/>
          <w:szCs w:val="32"/>
        </w:rPr>
        <w:t>具体名额分配将以邮件形式另行通知。</w:t>
      </w:r>
      <w:r>
        <w:rPr>
          <w:kern w:val="0"/>
          <w:szCs w:val="32"/>
        </w:rPr>
        <w:t>博士研究生奖励金额为每生</w:t>
      </w:r>
      <w:r>
        <w:rPr>
          <w:kern w:val="0"/>
          <w:szCs w:val="32"/>
        </w:rPr>
        <w:t>3</w:t>
      </w:r>
      <w:r>
        <w:rPr>
          <w:kern w:val="0"/>
          <w:szCs w:val="32"/>
        </w:rPr>
        <w:t>万元，硕士研究生奖励金额为每生</w:t>
      </w:r>
      <w:r>
        <w:rPr>
          <w:kern w:val="0"/>
          <w:szCs w:val="32"/>
        </w:rPr>
        <w:t>2</w:t>
      </w:r>
      <w:r>
        <w:rPr>
          <w:kern w:val="0"/>
          <w:szCs w:val="32"/>
        </w:rPr>
        <w:t>万元。</w:t>
      </w:r>
    </w:p>
    <w:p w14:paraId="1DB5CD41" w14:textId="77777777" w:rsidR="00EB2A2D" w:rsidRDefault="001A3217" w:rsidP="00DD637F">
      <w:pPr>
        <w:spacing w:line="540" w:lineRule="exact"/>
        <w:ind w:firstLine="600"/>
        <w:jc w:val="both"/>
        <w:rPr>
          <w:kern w:val="0"/>
          <w:szCs w:val="32"/>
        </w:rPr>
      </w:pPr>
      <w:r>
        <w:rPr>
          <w:kern w:val="0"/>
          <w:szCs w:val="32"/>
        </w:rPr>
        <w:t xml:space="preserve">2. </w:t>
      </w:r>
      <w:r>
        <w:rPr>
          <w:rFonts w:ascii="黑体" w:eastAsia="黑体" w:hAnsi="黑体" w:hint="eastAsia"/>
          <w:kern w:val="0"/>
          <w:szCs w:val="32"/>
        </w:rPr>
        <w:t>宝钢优秀学生</w:t>
      </w:r>
      <w:r>
        <w:rPr>
          <w:rFonts w:ascii="黑体" w:eastAsia="黑体" w:hAnsi="黑体"/>
          <w:kern w:val="0"/>
          <w:szCs w:val="32"/>
        </w:rPr>
        <w:t>奖学金</w:t>
      </w:r>
      <w:r>
        <w:rPr>
          <w:rFonts w:ascii="黑体" w:eastAsia="黑体" w:hAnsi="黑体" w:hint="eastAsia"/>
          <w:kern w:val="0"/>
          <w:szCs w:val="32"/>
        </w:rPr>
        <w:t>、</w:t>
      </w:r>
      <w:r w:rsidR="007C7911">
        <w:rPr>
          <w:rFonts w:ascii="黑体" w:eastAsia="黑体" w:hAnsi="黑体" w:hint="eastAsia"/>
          <w:kern w:val="0"/>
          <w:szCs w:val="32"/>
        </w:rPr>
        <w:t>第一三共</w:t>
      </w:r>
      <w:r>
        <w:rPr>
          <w:rFonts w:ascii="黑体" w:eastAsia="黑体" w:hAnsi="黑体" w:hint="eastAsia"/>
          <w:kern w:val="0"/>
          <w:szCs w:val="32"/>
        </w:rPr>
        <w:t>医药学奖学金</w:t>
      </w:r>
      <w:r>
        <w:rPr>
          <w:kern w:val="0"/>
          <w:szCs w:val="32"/>
        </w:rPr>
        <w:t>：捐赠方确定的奖励名额及金额。</w:t>
      </w:r>
    </w:p>
    <w:p w14:paraId="628FF494" w14:textId="77777777" w:rsidR="00EB2A2D" w:rsidRDefault="001A3217" w:rsidP="00DD637F">
      <w:pPr>
        <w:spacing w:line="540" w:lineRule="exact"/>
        <w:ind w:firstLine="600"/>
        <w:jc w:val="both"/>
        <w:rPr>
          <w:kern w:val="0"/>
          <w:szCs w:val="32"/>
        </w:rPr>
      </w:pPr>
      <w:r>
        <w:rPr>
          <w:kern w:val="0"/>
          <w:szCs w:val="32"/>
        </w:rPr>
        <w:t>研究生国家奖学金、</w:t>
      </w:r>
      <w:r>
        <w:rPr>
          <w:rFonts w:hint="eastAsia"/>
          <w:kern w:val="0"/>
          <w:szCs w:val="32"/>
        </w:rPr>
        <w:t>宝钢优秀学生</w:t>
      </w:r>
      <w:r>
        <w:rPr>
          <w:kern w:val="0"/>
          <w:szCs w:val="32"/>
        </w:rPr>
        <w:t>奖学金</w:t>
      </w:r>
      <w:r>
        <w:rPr>
          <w:rFonts w:hint="eastAsia"/>
          <w:kern w:val="0"/>
          <w:szCs w:val="32"/>
        </w:rPr>
        <w:t>（港澳台）实行差额推荐；宝钢优秀学生</w:t>
      </w:r>
      <w:r>
        <w:rPr>
          <w:kern w:val="0"/>
          <w:szCs w:val="32"/>
        </w:rPr>
        <w:t>奖学金</w:t>
      </w:r>
      <w:r>
        <w:rPr>
          <w:rFonts w:hint="eastAsia"/>
          <w:kern w:val="0"/>
          <w:szCs w:val="32"/>
        </w:rPr>
        <w:t>（内地）、</w:t>
      </w:r>
      <w:r w:rsidR="007C7911">
        <w:rPr>
          <w:rFonts w:hint="eastAsia"/>
          <w:kern w:val="0"/>
          <w:szCs w:val="32"/>
        </w:rPr>
        <w:t>第一三共</w:t>
      </w:r>
      <w:r>
        <w:rPr>
          <w:rFonts w:hint="eastAsia"/>
          <w:kern w:val="0"/>
          <w:szCs w:val="32"/>
        </w:rPr>
        <w:t>医药学奖学金实行等</w:t>
      </w:r>
      <w:r>
        <w:rPr>
          <w:kern w:val="0"/>
          <w:szCs w:val="32"/>
        </w:rPr>
        <w:t>额推荐，最终获奖名</w:t>
      </w:r>
      <w:r>
        <w:rPr>
          <w:rFonts w:hint="eastAsia"/>
          <w:kern w:val="0"/>
          <w:szCs w:val="32"/>
        </w:rPr>
        <w:t>单</w:t>
      </w:r>
      <w:r>
        <w:rPr>
          <w:kern w:val="0"/>
          <w:szCs w:val="32"/>
        </w:rPr>
        <w:t>以学校</w:t>
      </w:r>
      <w:r>
        <w:rPr>
          <w:rFonts w:hint="eastAsia"/>
          <w:kern w:val="0"/>
          <w:szCs w:val="32"/>
        </w:rPr>
        <w:t>表彰文件</w:t>
      </w:r>
      <w:r>
        <w:rPr>
          <w:kern w:val="0"/>
          <w:szCs w:val="32"/>
        </w:rPr>
        <w:t>为准。</w:t>
      </w:r>
    </w:p>
    <w:p w14:paraId="47A6B3EC" w14:textId="77777777" w:rsidR="00EB2A2D" w:rsidRDefault="001A3217">
      <w:pPr>
        <w:widowControl/>
        <w:spacing w:line="540" w:lineRule="exact"/>
        <w:ind w:firstLine="640"/>
        <w:rPr>
          <w:rFonts w:ascii="黑体" w:eastAsia="黑体" w:hAnsi="黑体" w:cs="黑体"/>
          <w:bCs/>
          <w:kern w:val="0"/>
          <w:szCs w:val="32"/>
        </w:rPr>
      </w:pPr>
      <w:r>
        <w:rPr>
          <w:rFonts w:ascii="黑体" w:eastAsia="黑体" w:hAnsi="黑体" w:cs="黑体"/>
          <w:bCs/>
          <w:kern w:val="0"/>
          <w:szCs w:val="32"/>
        </w:rPr>
        <w:t>四、申请条件</w:t>
      </w:r>
    </w:p>
    <w:p w14:paraId="61513CA0" w14:textId="77777777" w:rsidR="00EB2A2D" w:rsidRDefault="001A3217">
      <w:pPr>
        <w:spacing w:line="540" w:lineRule="exact"/>
        <w:ind w:firstLineChars="200" w:firstLine="624"/>
        <w:rPr>
          <w:kern w:val="0"/>
          <w:szCs w:val="32"/>
        </w:rPr>
      </w:pPr>
      <w:r>
        <w:rPr>
          <w:kern w:val="0"/>
          <w:szCs w:val="32"/>
        </w:rPr>
        <w:t>1</w:t>
      </w:r>
      <w:r>
        <w:rPr>
          <w:kern w:val="0"/>
          <w:szCs w:val="32"/>
        </w:rPr>
        <w:t>．热爱社会主义祖国，拥护中国共产党领导；</w:t>
      </w:r>
    </w:p>
    <w:p w14:paraId="048FA271" w14:textId="77777777" w:rsidR="00EB2A2D" w:rsidRDefault="001A3217">
      <w:pPr>
        <w:spacing w:line="540" w:lineRule="exact"/>
        <w:ind w:firstLineChars="200" w:firstLine="624"/>
        <w:rPr>
          <w:kern w:val="0"/>
          <w:szCs w:val="32"/>
        </w:rPr>
      </w:pPr>
      <w:r>
        <w:rPr>
          <w:kern w:val="0"/>
          <w:szCs w:val="32"/>
        </w:rPr>
        <w:lastRenderedPageBreak/>
        <w:t>2</w:t>
      </w:r>
      <w:r>
        <w:rPr>
          <w:kern w:val="0"/>
          <w:szCs w:val="32"/>
        </w:rPr>
        <w:t>．遵守宪法和法律，遵守学校规章制度；</w:t>
      </w:r>
    </w:p>
    <w:p w14:paraId="15577423" w14:textId="77777777" w:rsidR="00EB2A2D" w:rsidRDefault="001A3217">
      <w:pPr>
        <w:spacing w:line="540" w:lineRule="exact"/>
        <w:ind w:firstLineChars="200" w:firstLine="624"/>
        <w:rPr>
          <w:kern w:val="0"/>
          <w:szCs w:val="32"/>
        </w:rPr>
      </w:pPr>
      <w:r>
        <w:rPr>
          <w:kern w:val="0"/>
          <w:szCs w:val="32"/>
        </w:rPr>
        <w:t>3</w:t>
      </w:r>
      <w:r>
        <w:rPr>
          <w:kern w:val="0"/>
          <w:szCs w:val="32"/>
        </w:rPr>
        <w:t>．诚实守信，道德品质优良；</w:t>
      </w:r>
    </w:p>
    <w:p w14:paraId="570F2733" w14:textId="77777777" w:rsidR="00EB2A2D" w:rsidRDefault="001A3217">
      <w:pPr>
        <w:spacing w:line="540" w:lineRule="exact"/>
        <w:ind w:firstLineChars="200" w:firstLine="624"/>
        <w:rPr>
          <w:kern w:val="0"/>
          <w:szCs w:val="32"/>
        </w:rPr>
      </w:pPr>
      <w:r>
        <w:rPr>
          <w:kern w:val="0"/>
          <w:szCs w:val="32"/>
        </w:rPr>
        <w:t>4</w:t>
      </w:r>
      <w:r>
        <w:rPr>
          <w:kern w:val="0"/>
          <w:szCs w:val="32"/>
        </w:rPr>
        <w:t>．学习成绩优良，科研能力较强，并取得较好的科研业绩。</w:t>
      </w:r>
    </w:p>
    <w:p w14:paraId="7B5FAA1D" w14:textId="77777777" w:rsidR="00EB2A2D" w:rsidRDefault="001A3217">
      <w:pPr>
        <w:spacing w:line="540" w:lineRule="exact"/>
        <w:ind w:firstLineChars="200" w:firstLine="624"/>
        <w:rPr>
          <w:rFonts w:ascii="黑体" w:eastAsia="黑体" w:hAnsi="黑体"/>
          <w:kern w:val="0"/>
          <w:szCs w:val="32"/>
        </w:rPr>
      </w:pPr>
      <w:r>
        <w:rPr>
          <w:rFonts w:ascii="黑体" w:eastAsia="黑体" w:hAnsi="黑体"/>
          <w:kern w:val="0"/>
          <w:szCs w:val="32"/>
        </w:rPr>
        <w:t>有下列情形之一者，取消参评资格：</w:t>
      </w:r>
    </w:p>
    <w:p w14:paraId="200E0B87" w14:textId="77777777" w:rsidR="00EB2A2D" w:rsidRDefault="001A3217">
      <w:pPr>
        <w:spacing w:line="540" w:lineRule="exact"/>
        <w:ind w:firstLineChars="200" w:firstLine="624"/>
        <w:rPr>
          <w:kern w:val="0"/>
          <w:szCs w:val="32"/>
        </w:rPr>
      </w:pPr>
      <w:r>
        <w:rPr>
          <w:kern w:val="0"/>
          <w:szCs w:val="32"/>
        </w:rPr>
        <w:t xml:space="preserve">1. </w:t>
      </w:r>
      <w:r>
        <w:rPr>
          <w:kern w:val="0"/>
          <w:szCs w:val="32"/>
        </w:rPr>
        <w:t>在申请资料中弄虚作假；</w:t>
      </w:r>
    </w:p>
    <w:p w14:paraId="55DD1096" w14:textId="77777777" w:rsidR="00EB2A2D" w:rsidRDefault="001A3217">
      <w:pPr>
        <w:spacing w:line="540" w:lineRule="exact"/>
        <w:ind w:firstLineChars="200" w:firstLine="624"/>
        <w:rPr>
          <w:kern w:val="0"/>
          <w:szCs w:val="32"/>
        </w:rPr>
      </w:pPr>
      <w:r>
        <w:rPr>
          <w:kern w:val="0"/>
          <w:szCs w:val="32"/>
        </w:rPr>
        <w:t xml:space="preserve">2. </w:t>
      </w:r>
      <w:r>
        <w:rPr>
          <w:kern w:val="0"/>
          <w:szCs w:val="32"/>
        </w:rPr>
        <w:t>考试作弊或有抄袭、</w:t>
      </w:r>
      <w:r>
        <w:rPr>
          <w:rFonts w:hint="eastAsia"/>
          <w:kern w:val="0"/>
          <w:szCs w:val="32"/>
        </w:rPr>
        <w:t>篡改、伪造</w:t>
      </w:r>
      <w:r>
        <w:rPr>
          <w:kern w:val="0"/>
          <w:szCs w:val="32"/>
        </w:rPr>
        <w:t>等学术不端行为；</w:t>
      </w:r>
    </w:p>
    <w:p w14:paraId="1CD21C77" w14:textId="77777777" w:rsidR="00EB2A2D" w:rsidRDefault="001A3217">
      <w:pPr>
        <w:spacing w:line="540" w:lineRule="exact"/>
        <w:ind w:firstLineChars="200" w:firstLine="624"/>
        <w:rPr>
          <w:kern w:val="0"/>
          <w:szCs w:val="32"/>
        </w:rPr>
      </w:pPr>
      <w:r>
        <w:rPr>
          <w:kern w:val="0"/>
          <w:szCs w:val="32"/>
        </w:rPr>
        <w:t xml:space="preserve">3. </w:t>
      </w:r>
      <w:r>
        <w:rPr>
          <w:kern w:val="0"/>
          <w:szCs w:val="32"/>
        </w:rPr>
        <w:t>因违反校纪校规受纪律处分；</w:t>
      </w:r>
      <w:r>
        <w:rPr>
          <w:kern w:val="0"/>
          <w:szCs w:val="32"/>
        </w:rPr>
        <w:t xml:space="preserve"> </w:t>
      </w:r>
    </w:p>
    <w:p w14:paraId="439AD021" w14:textId="77777777" w:rsidR="00EB2A2D" w:rsidRDefault="001A3217">
      <w:pPr>
        <w:spacing w:line="540" w:lineRule="exact"/>
        <w:ind w:firstLineChars="200" w:firstLine="624"/>
        <w:rPr>
          <w:kern w:val="0"/>
          <w:szCs w:val="32"/>
        </w:rPr>
      </w:pPr>
      <w:r>
        <w:rPr>
          <w:kern w:val="0"/>
          <w:szCs w:val="32"/>
        </w:rPr>
        <w:t xml:space="preserve">4. </w:t>
      </w:r>
      <w:r>
        <w:rPr>
          <w:kern w:val="0"/>
          <w:szCs w:val="32"/>
        </w:rPr>
        <w:t>在科研或临床工作中，违反工作程序，导致严重后果；</w:t>
      </w:r>
    </w:p>
    <w:p w14:paraId="252F6618" w14:textId="77777777" w:rsidR="00EB2A2D" w:rsidRDefault="001A3217">
      <w:pPr>
        <w:spacing w:line="540" w:lineRule="exact"/>
        <w:ind w:firstLineChars="200" w:firstLine="624"/>
        <w:rPr>
          <w:kern w:val="0"/>
          <w:szCs w:val="32"/>
        </w:rPr>
      </w:pPr>
      <w:r>
        <w:rPr>
          <w:kern w:val="0"/>
          <w:szCs w:val="32"/>
        </w:rPr>
        <w:t xml:space="preserve">5. </w:t>
      </w:r>
      <w:r>
        <w:rPr>
          <w:kern w:val="0"/>
          <w:szCs w:val="32"/>
        </w:rPr>
        <w:t>考核学年度</w:t>
      </w:r>
      <w:r>
        <w:rPr>
          <w:rFonts w:hint="eastAsia"/>
          <w:kern w:val="0"/>
          <w:szCs w:val="32"/>
        </w:rPr>
        <w:t>科研助手</w:t>
      </w:r>
      <w:r>
        <w:rPr>
          <w:kern w:val="0"/>
          <w:szCs w:val="32"/>
        </w:rPr>
        <w:t>、住院医师工作考核不合格；</w:t>
      </w:r>
    </w:p>
    <w:p w14:paraId="266C73F9" w14:textId="77777777" w:rsidR="00EB2A2D" w:rsidRDefault="001A3217">
      <w:pPr>
        <w:spacing w:line="540" w:lineRule="exact"/>
        <w:ind w:firstLineChars="200" w:firstLine="624"/>
        <w:rPr>
          <w:kern w:val="0"/>
          <w:szCs w:val="32"/>
        </w:rPr>
      </w:pPr>
      <w:r>
        <w:rPr>
          <w:kern w:val="0"/>
          <w:szCs w:val="32"/>
        </w:rPr>
        <w:t xml:space="preserve">6. </w:t>
      </w:r>
      <w:r>
        <w:rPr>
          <w:kern w:val="0"/>
          <w:szCs w:val="32"/>
        </w:rPr>
        <w:t>考核学年度有</w:t>
      </w:r>
      <w:r>
        <w:rPr>
          <w:rFonts w:hint="eastAsia"/>
          <w:kern w:val="0"/>
          <w:szCs w:val="32"/>
        </w:rPr>
        <w:t>课程</w:t>
      </w:r>
      <w:r>
        <w:rPr>
          <w:kern w:val="0"/>
          <w:szCs w:val="32"/>
        </w:rPr>
        <w:t>考试不合格。</w:t>
      </w:r>
    </w:p>
    <w:p w14:paraId="29A9D559" w14:textId="77777777" w:rsidR="00EB2A2D" w:rsidRDefault="001A3217">
      <w:pPr>
        <w:spacing w:line="540" w:lineRule="exact"/>
        <w:ind w:firstLineChars="200" w:firstLine="624"/>
        <w:rPr>
          <w:rFonts w:ascii="黑体" w:eastAsia="黑体" w:hAnsi="黑体"/>
          <w:kern w:val="0"/>
          <w:szCs w:val="32"/>
        </w:rPr>
      </w:pPr>
      <w:r>
        <w:rPr>
          <w:rFonts w:ascii="黑体" w:eastAsia="黑体" w:hAnsi="黑体"/>
          <w:kern w:val="0"/>
          <w:szCs w:val="32"/>
        </w:rPr>
        <w:t>各培养单位应根据上述</w:t>
      </w:r>
      <w:r>
        <w:rPr>
          <w:rFonts w:ascii="黑体" w:eastAsia="黑体" w:hAnsi="黑体" w:hint="eastAsia"/>
          <w:kern w:val="0"/>
          <w:szCs w:val="32"/>
        </w:rPr>
        <w:t>要求</w:t>
      </w:r>
      <w:r>
        <w:rPr>
          <w:rFonts w:ascii="黑体" w:eastAsia="黑体" w:hAnsi="黑体"/>
          <w:kern w:val="0"/>
          <w:szCs w:val="32"/>
        </w:rPr>
        <w:t>，结合本单位情况制定具体评定标准。</w:t>
      </w:r>
    </w:p>
    <w:p w14:paraId="736A9284" w14:textId="77777777" w:rsidR="00EB2A2D" w:rsidRDefault="001A3217">
      <w:pPr>
        <w:widowControl/>
        <w:spacing w:line="540" w:lineRule="exact"/>
        <w:ind w:firstLine="640"/>
        <w:rPr>
          <w:rFonts w:ascii="黑体" w:eastAsia="黑体" w:hAnsi="黑体" w:cs="黑体"/>
          <w:bCs/>
          <w:kern w:val="0"/>
          <w:szCs w:val="32"/>
        </w:rPr>
      </w:pPr>
      <w:r>
        <w:rPr>
          <w:rFonts w:ascii="黑体" w:eastAsia="黑体" w:hAnsi="黑体" w:cs="黑体"/>
          <w:bCs/>
          <w:kern w:val="0"/>
          <w:szCs w:val="32"/>
        </w:rPr>
        <w:t>五、评选要求</w:t>
      </w:r>
    </w:p>
    <w:p w14:paraId="5A83D454" w14:textId="77777777" w:rsidR="00EB2A2D" w:rsidRDefault="001A3217" w:rsidP="00DD637F">
      <w:pPr>
        <w:spacing w:line="540" w:lineRule="exact"/>
        <w:ind w:firstLine="600"/>
        <w:jc w:val="both"/>
        <w:rPr>
          <w:kern w:val="0"/>
          <w:szCs w:val="32"/>
        </w:rPr>
      </w:pPr>
      <w:r>
        <w:rPr>
          <w:kern w:val="0"/>
          <w:szCs w:val="32"/>
        </w:rPr>
        <w:t>根据教育部文件要求，学校成立研究生奖助金评审领导小组，负责制定我校研究生</w:t>
      </w:r>
      <w:r>
        <w:rPr>
          <w:rFonts w:hint="eastAsia"/>
          <w:kern w:val="0"/>
          <w:szCs w:val="32"/>
        </w:rPr>
        <w:t>奖助金、国家奖学金等</w:t>
      </w:r>
      <w:r>
        <w:rPr>
          <w:kern w:val="0"/>
          <w:szCs w:val="32"/>
        </w:rPr>
        <w:t>奖</w:t>
      </w:r>
      <w:r>
        <w:rPr>
          <w:rFonts w:hint="eastAsia"/>
          <w:kern w:val="0"/>
          <w:szCs w:val="32"/>
        </w:rPr>
        <w:t>助</w:t>
      </w:r>
      <w:r>
        <w:rPr>
          <w:kern w:val="0"/>
          <w:szCs w:val="32"/>
        </w:rPr>
        <w:t>学金评审实施细则，统筹领导、协调、监督我校评审工作，处理学生对评审结果的异议等</w:t>
      </w:r>
      <w:r>
        <w:rPr>
          <w:rFonts w:hint="eastAsia"/>
          <w:kern w:val="0"/>
          <w:szCs w:val="32"/>
        </w:rPr>
        <w:t>，并</w:t>
      </w:r>
      <w:r>
        <w:rPr>
          <w:kern w:val="0"/>
          <w:szCs w:val="32"/>
        </w:rPr>
        <w:t>组</w:t>
      </w:r>
      <w:r>
        <w:rPr>
          <w:rFonts w:hint="eastAsia"/>
          <w:kern w:val="0"/>
          <w:szCs w:val="32"/>
        </w:rPr>
        <w:t>建</w:t>
      </w:r>
      <w:r>
        <w:rPr>
          <w:kern w:val="0"/>
          <w:szCs w:val="32"/>
        </w:rPr>
        <w:t>研究生国家奖学金评审专家小组，协助</w:t>
      </w:r>
      <w:r>
        <w:rPr>
          <w:rFonts w:hint="eastAsia"/>
          <w:kern w:val="0"/>
          <w:szCs w:val="32"/>
        </w:rPr>
        <w:t>开展研究生国家奖学金评审工作</w:t>
      </w:r>
      <w:r>
        <w:rPr>
          <w:kern w:val="0"/>
          <w:szCs w:val="32"/>
        </w:rPr>
        <w:t>。</w:t>
      </w:r>
    </w:p>
    <w:p w14:paraId="0E757675" w14:textId="77777777" w:rsidR="00EB2A2D" w:rsidRDefault="001A3217" w:rsidP="00DD637F">
      <w:pPr>
        <w:spacing w:line="540" w:lineRule="exact"/>
        <w:ind w:firstLine="600"/>
        <w:jc w:val="both"/>
        <w:rPr>
          <w:kern w:val="0"/>
          <w:szCs w:val="32"/>
        </w:rPr>
      </w:pPr>
      <w:r>
        <w:rPr>
          <w:kern w:val="0"/>
          <w:szCs w:val="32"/>
        </w:rPr>
        <w:t>各培养单位应及时</w:t>
      </w:r>
      <w:r>
        <w:rPr>
          <w:rFonts w:hint="eastAsia"/>
          <w:kern w:val="0"/>
          <w:szCs w:val="32"/>
        </w:rPr>
        <w:t>发布</w:t>
      </w:r>
      <w:r>
        <w:rPr>
          <w:kern w:val="0"/>
          <w:szCs w:val="32"/>
        </w:rPr>
        <w:t>本单位各项</w:t>
      </w:r>
      <w:r>
        <w:rPr>
          <w:rFonts w:hint="eastAsia"/>
          <w:kern w:val="0"/>
          <w:szCs w:val="32"/>
        </w:rPr>
        <w:t>研究生</w:t>
      </w:r>
      <w:r>
        <w:rPr>
          <w:kern w:val="0"/>
          <w:szCs w:val="32"/>
        </w:rPr>
        <w:t>奖</w:t>
      </w:r>
      <w:r>
        <w:rPr>
          <w:rFonts w:hint="eastAsia"/>
          <w:kern w:val="0"/>
          <w:szCs w:val="32"/>
        </w:rPr>
        <w:t>助</w:t>
      </w:r>
      <w:r>
        <w:rPr>
          <w:kern w:val="0"/>
          <w:szCs w:val="32"/>
        </w:rPr>
        <w:t>学金评选通知，并提前公布本单位的研究生各项奖</w:t>
      </w:r>
      <w:r>
        <w:rPr>
          <w:rFonts w:hint="eastAsia"/>
          <w:kern w:val="0"/>
          <w:szCs w:val="32"/>
        </w:rPr>
        <w:t>助</w:t>
      </w:r>
      <w:r>
        <w:rPr>
          <w:kern w:val="0"/>
          <w:szCs w:val="32"/>
        </w:rPr>
        <w:t>学金评选实施细则。</w:t>
      </w:r>
      <w:r>
        <w:rPr>
          <w:rFonts w:hint="eastAsia"/>
          <w:kern w:val="0"/>
          <w:szCs w:val="32"/>
        </w:rPr>
        <w:t>各培养单位应成立研究生奖助学金评审委员会，负责本单位研究生奖助金、国家奖学金等奖助学金的评审组织和评审结果审定等工作。</w:t>
      </w:r>
      <w:r>
        <w:rPr>
          <w:rFonts w:hint="eastAsia"/>
          <w:kern w:val="0"/>
          <w:szCs w:val="32"/>
        </w:rPr>
        <w:lastRenderedPageBreak/>
        <w:t>根据《中山大学研究生奖助规定》的要求，评审委员会委员应以本单位教育与学位委员会成员为主，同时应有本单位分管学生工作的领导和研究生代表各一名，评审委员会组成人数原则上不少于</w:t>
      </w:r>
      <w:r>
        <w:rPr>
          <w:rFonts w:hint="eastAsia"/>
          <w:kern w:val="0"/>
          <w:szCs w:val="32"/>
        </w:rPr>
        <w:t>5</w:t>
      </w:r>
      <w:r>
        <w:rPr>
          <w:rFonts w:hint="eastAsia"/>
          <w:kern w:val="0"/>
          <w:szCs w:val="32"/>
        </w:rPr>
        <w:t>人。</w:t>
      </w:r>
    </w:p>
    <w:p w14:paraId="4B4E151C" w14:textId="77777777" w:rsidR="00EB2A2D" w:rsidRDefault="001A3217" w:rsidP="00DD637F">
      <w:pPr>
        <w:spacing w:line="540" w:lineRule="exact"/>
        <w:ind w:firstLine="600"/>
        <w:jc w:val="both"/>
        <w:rPr>
          <w:rFonts w:ascii="黑体" w:eastAsia="黑体" w:hAnsi="黑体"/>
          <w:kern w:val="0"/>
          <w:szCs w:val="32"/>
        </w:rPr>
      </w:pPr>
      <w:r>
        <w:rPr>
          <w:rFonts w:ascii="黑体" w:eastAsia="黑体" w:hAnsi="黑体"/>
          <w:kern w:val="0"/>
          <w:szCs w:val="32"/>
        </w:rPr>
        <w:t>申请研究生国家奖学金的学生提交的参评成果</w:t>
      </w:r>
      <w:r>
        <w:rPr>
          <w:rFonts w:ascii="黑体" w:eastAsia="黑体" w:hAnsi="黑体" w:hint="eastAsia"/>
          <w:kern w:val="0"/>
          <w:szCs w:val="32"/>
        </w:rPr>
        <w:t>材料</w:t>
      </w:r>
      <w:r>
        <w:rPr>
          <w:rFonts w:ascii="黑体" w:eastAsia="黑体" w:hAnsi="黑体"/>
          <w:kern w:val="0"/>
          <w:szCs w:val="32"/>
        </w:rPr>
        <w:t>应符合以下要求：</w:t>
      </w:r>
    </w:p>
    <w:p w14:paraId="0D8CAC44" w14:textId="77777777" w:rsidR="00EB2A2D" w:rsidRDefault="001A3217" w:rsidP="00DD637F">
      <w:pPr>
        <w:spacing w:line="540" w:lineRule="exact"/>
        <w:ind w:firstLine="600"/>
        <w:jc w:val="both"/>
        <w:rPr>
          <w:kern w:val="0"/>
          <w:szCs w:val="32"/>
        </w:rPr>
      </w:pPr>
      <w:r>
        <w:rPr>
          <w:kern w:val="0"/>
          <w:szCs w:val="32"/>
        </w:rPr>
        <w:t xml:space="preserve">1. </w:t>
      </w:r>
      <w:r>
        <w:rPr>
          <w:kern w:val="0"/>
          <w:szCs w:val="32"/>
        </w:rPr>
        <w:t>所有科研成果的第一署名单位应为中山大学；</w:t>
      </w:r>
    </w:p>
    <w:p w14:paraId="68B95F0E" w14:textId="77777777" w:rsidR="00EB2A2D" w:rsidRDefault="001A3217" w:rsidP="00DD637F">
      <w:pPr>
        <w:spacing w:line="540" w:lineRule="exact"/>
        <w:ind w:firstLine="600"/>
        <w:jc w:val="both"/>
        <w:rPr>
          <w:kern w:val="0"/>
          <w:szCs w:val="32"/>
        </w:rPr>
      </w:pPr>
      <w:r>
        <w:rPr>
          <w:kern w:val="0"/>
          <w:szCs w:val="32"/>
        </w:rPr>
        <w:t xml:space="preserve">2. </w:t>
      </w:r>
      <w:r>
        <w:rPr>
          <w:kern w:val="0"/>
          <w:szCs w:val="32"/>
        </w:rPr>
        <w:t>曾获得研究生国家奖学金的学生，上次申报使用过的成果材料此次不可再使用；</w:t>
      </w:r>
    </w:p>
    <w:p w14:paraId="2A807853" w14:textId="77777777" w:rsidR="00EB2A2D" w:rsidRDefault="001A3217" w:rsidP="00DD637F">
      <w:pPr>
        <w:spacing w:line="540" w:lineRule="exact"/>
        <w:ind w:firstLine="600"/>
        <w:jc w:val="both"/>
        <w:rPr>
          <w:kern w:val="0"/>
          <w:szCs w:val="32"/>
        </w:rPr>
      </w:pPr>
      <w:r>
        <w:rPr>
          <w:kern w:val="0"/>
          <w:szCs w:val="32"/>
        </w:rPr>
        <w:t xml:space="preserve">3. </w:t>
      </w:r>
      <w:r>
        <w:rPr>
          <w:kern w:val="0"/>
          <w:szCs w:val="32"/>
        </w:rPr>
        <w:t>申报材料中论文的认定要求：</w:t>
      </w:r>
    </w:p>
    <w:p w14:paraId="1D94D2A2" w14:textId="77777777" w:rsidR="00EB2A2D" w:rsidRDefault="001A3217" w:rsidP="00DD637F">
      <w:pPr>
        <w:spacing w:line="540" w:lineRule="exact"/>
        <w:ind w:firstLine="600"/>
        <w:jc w:val="both"/>
        <w:rPr>
          <w:kern w:val="0"/>
          <w:szCs w:val="32"/>
        </w:rPr>
      </w:pPr>
      <w:r>
        <w:rPr>
          <w:kern w:val="0"/>
          <w:szCs w:val="32"/>
        </w:rPr>
        <w:t>（</w:t>
      </w:r>
      <w:r>
        <w:rPr>
          <w:kern w:val="0"/>
          <w:szCs w:val="32"/>
        </w:rPr>
        <w:t>1</w:t>
      </w:r>
      <w:r>
        <w:rPr>
          <w:kern w:val="0"/>
          <w:szCs w:val="32"/>
        </w:rPr>
        <w:t>）文科以正式刊出的论文为准；</w:t>
      </w:r>
    </w:p>
    <w:p w14:paraId="71615974" w14:textId="77777777" w:rsidR="00EB2A2D" w:rsidRDefault="001A3217" w:rsidP="00DD637F">
      <w:pPr>
        <w:spacing w:line="540" w:lineRule="exact"/>
        <w:ind w:firstLine="600"/>
        <w:jc w:val="both"/>
        <w:rPr>
          <w:kern w:val="0"/>
          <w:szCs w:val="32"/>
        </w:rPr>
      </w:pPr>
      <w:r>
        <w:rPr>
          <w:kern w:val="0"/>
          <w:szCs w:val="32"/>
        </w:rPr>
        <w:t>（</w:t>
      </w:r>
      <w:r>
        <w:rPr>
          <w:kern w:val="0"/>
          <w:szCs w:val="32"/>
        </w:rPr>
        <w:t>2</w:t>
      </w:r>
      <w:r>
        <w:rPr>
          <w:kern w:val="0"/>
          <w:szCs w:val="32"/>
        </w:rPr>
        <w:t>）理工科以正式刊出或正式录用通知为准；</w:t>
      </w:r>
    </w:p>
    <w:p w14:paraId="3EB1B7B8" w14:textId="77777777" w:rsidR="00EB2A2D" w:rsidRDefault="001A3217" w:rsidP="00DD637F">
      <w:pPr>
        <w:spacing w:line="540" w:lineRule="exact"/>
        <w:ind w:firstLine="600"/>
        <w:jc w:val="both"/>
        <w:rPr>
          <w:kern w:val="0"/>
          <w:szCs w:val="32"/>
        </w:rPr>
      </w:pPr>
      <w:r>
        <w:rPr>
          <w:kern w:val="0"/>
          <w:szCs w:val="32"/>
        </w:rPr>
        <w:t>（</w:t>
      </w:r>
      <w:r>
        <w:rPr>
          <w:kern w:val="0"/>
          <w:szCs w:val="32"/>
        </w:rPr>
        <w:t>3</w:t>
      </w:r>
      <w:r>
        <w:rPr>
          <w:kern w:val="0"/>
          <w:szCs w:val="32"/>
        </w:rPr>
        <w:t>）医科以正式刊出的论文为准，对于在国（境）外发表的</w:t>
      </w:r>
      <w:r>
        <w:rPr>
          <w:kern w:val="0"/>
          <w:szCs w:val="32"/>
        </w:rPr>
        <w:t>SCI</w:t>
      </w:r>
      <w:r>
        <w:rPr>
          <w:kern w:val="0"/>
          <w:szCs w:val="32"/>
        </w:rPr>
        <w:t>收录论文可以是清样，也可以是附有导师签名担保的校样或正式录用通知。</w:t>
      </w:r>
    </w:p>
    <w:p w14:paraId="42E1DBFE" w14:textId="77777777" w:rsidR="00EB2A2D" w:rsidRDefault="001A3217" w:rsidP="00DD637F">
      <w:pPr>
        <w:spacing w:line="540" w:lineRule="exact"/>
        <w:ind w:firstLineChars="200" w:firstLine="624"/>
        <w:jc w:val="both"/>
        <w:rPr>
          <w:kern w:val="0"/>
          <w:szCs w:val="32"/>
        </w:rPr>
      </w:pPr>
      <w:r>
        <w:rPr>
          <w:rFonts w:hint="eastAsia"/>
          <w:kern w:val="0"/>
          <w:szCs w:val="32"/>
        </w:rPr>
        <w:t>宝钢奖学金、医药学奖学金的要求详见</w:t>
      </w:r>
      <w:r>
        <w:rPr>
          <w:kern w:val="0"/>
          <w:szCs w:val="32"/>
        </w:rPr>
        <w:t>附件</w:t>
      </w:r>
      <w:r>
        <w:rPr>
          <w:kern w:val="0"/>
          <w:szCs w:val="32"/>
        </w:rPr>
        <w:t>1</w:t>
      </w:r>
      <w:r>
        <w:rPr>
          <w:kern w:val="0"/>
          <w:szCs w:val="32"/>
        </w:rPr>
        <w:t>。</w:t>
      </w:r>
    </w:p>
    <w:p w14:paraId="6DC18A6B" w14:textId="52F3BD47" w:rsidR="00EB2A2D" w:rsidRDefault="001A3217" w:rsidP="00DD637F">
      <w:pPr>
        <w:spacing w:line="540" w:lineRule="exact"/>
        <w:ind w:firstLine="600"/>
        <w:jc w:val="both"/>
        <w:rPr>
          <w:kern w:val="0"/>
          <w:szCs w:val="32"/>
        </w:rPr>
      </w:pPr>
      <w:r>
        <w:rPr>
          <w:kern w:val="0"/>
          <w:szCs w:val="32"/>
        </w:rPr>
        <w:t>各培养单位</w:t>
      </w:r>
      <w:r>
        <w:rPr>
          <w:rFonts w:hint="eastAsia"/>
          <w:kern w:val="0"/>
          <w:szCs w:val="32"/>
        </w:rPr>
        <w:t>在研究生奖学金评审工作中应坚持科学教育评价导向，可</w:t>
      </w:r>
      <w:r>
        <w:rPr>
          <w:kern w:val="0"/>
          <w:szCs w:val="32"/>
        </w:rPr>
        <w:t>根据</w:t>
      </w:r>
      <w:r>
        <w:rPr>
          <w:rFonts w:hint="eastAsia"/>
          <w:kern w:val="0"/>
          <w:szCs w:val="32"/>
        </w:rPr>
        <w:t>本单位的</w:t>
      </w:r>
      <w:r>
        <w:rPr>
          <w:kern w:val="0"/>
          <w:szCs w:val="32"/>
        </w:rPr>
        <w:t>学科特点制定具体的</w:t>
      </w:r>
      <w:r>
        <w:rPr>
          <w:rFonts w:hint="eastAsia"/>
          <w:kern w:val="0"/>
          <w:szCs w:val="32"/>
        </w:rPr>
        <w:t>参评</w:t>
      </w:r>
      <w:r>
        <w:rPr>
          <w:kern w:val="0"/>
          <w:szCs w:val="32"/>
        </w:rPr>
        <w:t>成果</w:t>
      </w:r>
      <w:r>
        <w:rPr>
          <w:rFonts w:hint="eastAsia"/>
          <w:kern w:val="0"/>
          <w:szCs w:val="32"/>
        </w:rPr>
        <w:t>材料</w:t>
      </w:r>
      <w:r>
        <w:rPr>
          <w:kern w:val="0"/>
          <w:szCs w:val="32"/>
        </w:rPr>
        <w:t>评审要求</w:t>
      </w:r>
      <w:r>
        <w:rPr>
          <w:rFonts w:hint="eastAsia"/>
          <w:kern w:val="0"/>
          <w:szCs w:val="32"/>
        </w:rPr>
        <w:t>，围绕</w:t>
      </w:r>
      <w:r>
        <w:rPr>
          <w:kern w:val="0"/>
          <w:szCs w:val="32"/>
        </w:rPr>
        <w:t>参评研究生思想品行、学习成绩、科研业绩、研究进展和实践能力等方面表现进行综合评价</w:t>
      </w:r>
      <w:r w:rsidR="00497A07">
        <w:rPr>
          <w:rFonts w:hint="eastAsia"/>
          <w:kern w:val="0"/>
          <w:szCs w:val="32"/>
        </w:rPr>
        <w:t>。</w:t>
      </w:r>
    </w:p>
    <w:p w14:paraId="34E82155" w14:textId="77777777" w:rsidR="00EB2A2D" w:rsidRDefault="001A3217">
      <w:pPr>
        <w:widowControl/>
        <w:spacing w:line="540" w:lineRule="exact"/>
        <w:ind w:firstLine="640"/>
        <w:rPr>
          <w:rFonts w:ascii="黑体" w:eastAsia="黑体" w:hAnsi="黑体" w:cs="黑体"/>
          <w:bCs/>
          <w:kern w:val="0"/>
          <w:szCs w:val="32"/>
        </w:rPr>
      </w:pPr>
      <w:r>
        <w:rPr>
          <w:rFonts w:ascii="黑体" w:eastAsia="黑体" w:hAnsi="黑体" w:cs="黑体"/>
          <w:bCs/>
          <w:kern w:val="0"/>
          <w:szCs w:val="32"/>
        </w:rPr>
        <w:t>六、评选程序与时间安排</w:t>
      </w:r>
    </w:p>
    <w:p w14:paraId="48539A76" w14:textId="77777777" w:rsidR="00EB2A2D" w:rsidRDefault="001A3217">
      <w:pPr>
        <w:spacing w:line="540" w:lineRule="exact"/>
        <w:ind w:firstLineChars="200" w:firstLine="626"/>
        <w:rPr>
          <w:b/>
          <w:bCs/>
          <w:kern w:val="0"/>
          <w:szCs w:val="32"/>
        </w:rPr>
      </w:pPr>
      <w:r>
        <w:rPr>
          <w:rFonts w:hint="eastAsia"/>
          <w:b/>
          <w:bCs/>
          <w:kern w:val="0"/>
          <w:szCs w:val="32"/>
        </w:rPr>
        <w:t>1</w:t>
      </w:r>
      <w:r>
        <w:rPr>
          <w:b/>
          <w:bCs/>
          <w:kern w:val="0"/>
          <w:szCs w:val="32"/>
        </w:rPr>
        <w:t xml:space="preserve">. </w:t>
      </w:r>
      <w:r>
        <w:rPr>
          <w:b/>
          <w:bCs/>
          <w:kern w:val="0"/>
          <w:szCs w:val="32"/>
        </w:rPr>
        <w:t>研究生国家奖学金</w:t>
      </w:r>
    </w:p>
    <w:p w14:paraId="4A597FE0" w14:textId="77777777" w:rsidR="00EB2A2D" w:rsidRDefault="001A3217" w:rsidP="00DD637F">
      <w:pPr>
        <w:spacing w:line="540" w:lineRule="exact"/>
        <w:ind w:firstLineChars="200" w:firstLine="624"/>
        <w:jc w:val="both"/>
        <w:rPr>
          <w:kern w:val="0"/>
          <w:szCs w:val="32"/>
        </w:rPr>
      </w:pPr>
      <w:r>
        <w:rPr>
          <w:kern w:val="0"/>
          <w:szCs w:val="32"/>
        </w:rPr>
        <w:t>研究生国家奖学金评选程序：学生个人申报，导师审核推荐，</w:t>
      </w:r>
      <w:r>
        <w:rPr>
          <w:kern w:val="0"/>
          <w:szCs w:val="32"/>
        </w:rPr>
        <w:lastRenderedPageBreak/>
        <w:t>各培养单位研究生奖助学金评审委员会初评推荐并公示，学校组织专家小组审核，学校研究生奖助金评审领导小组审定并予以公示。</w:t>
      </w:r>
    </w:p>
    <w:p w14:paraId="668B9A80" w14:textId="77777777" w:rsidR="00EB2A2D" w:rsidRDefault="001A3217" w:rsidP="00DD637F">
      <w:pPr>
        <w:spacing w:line="540" w:lineRule="exact"/>
        <w:ind w:firstLineChars="200" w:firstLine="624"/>
        <w:jc w:val="both"/>
        <w:rPr>
          <w:kern w:val="0"/>
          <w:szCs w:val="32"/>
        </w:rPr>
      </w:pPr>
      <w:r>
        <w:rPr>
          <w:kern w:val="0"/>
          <w:szCs w:val="32"/>
        </w:rPr>
        <w:t>学生向各培养单位提交材料时间以各单位通知为准。</w:t>
      </w:r>
    </w:p>
    <w:p w14:paraId="14B31072" w14:textId="77777777" w:rsidR="00EB2A2D" w:rsidRDefault="001A3217" w:rsidP="00DD637F">
      <w:pPr>
        <w:spacing w:line="540" w:lineRule="exact"/>
        <w:ind w:firstLineChars="200" w:firstLine="626"/>
        <w:jc w:val="both"/>
        <w:rPr>
          <w:szCs w:val="32"/>
          <w:lang w:val="zh-CN"/>
        </w:rPr>
      </w:pPr>
      <w:r w:rsidRPr="00DD637F">
        <w:rPr>
          <w:rFonts w:ascii="黑体" w:eastAsia="黑体" w:hAnsi="黑体"/>
          <w:b/>
          <w:szCs w:val="32"/>
          <w:u w:val="single"/>
          <w:lang w:val="zh-CN"/>
        </w:rPr>
        <w:t>2025</w:t>
      </w:r>
      <w:r w:rsidRPr="00DD637F">
        <w:rPr>
          <w:rFonts w:ascii="黑体" w:eastAsia="黑体" w:hAnsi="黑体" w:hint="eastAsia"/>
          <w:b/>
          <w:szCs w:val="32"/>
          <w:u w:val="single"/>
          <w:lang w:val="zh-CN"/>
        </w:rPr>
        <w:t>年</w:t>
      </w:r>
      <w:r w:rsidRPr="00DD637F">
        <w:rPr>
          <w:rFonts w:ascii="黑体" w:eastAsia="黑体" w:hAnsi="黑体"/>
          <w:b/>
          <w:szCs w:val="32"/>
          <w:u w:val="single"/>
          <w:lang w:val="zh-CN"/>
        </w:rPr>
        <w:t>9</w:t>
      </w:r>
      <w:r w:rsidRPr="00DD637F">
        <w:rPr>
          <w:rFonts w:ascii="黑体" w:eastAsia="黑体" w:hAnsi="黑体" w:hint="eastAsia"/>
          <w:b/>
          <w:szCs w:val="32"/>
          <w:u w:val="single"/>
          <w:lang w:val="zh-CN"/>
        </w:rPr>
        <w:t>月</w:t>
      </w:r>
      <w:r w:rsidRPr="00DD637F">
        <w:rPr>
          <w:rFonts w:ascii="黑体" w:eastAsia="黑体" w:hAnsi="黑体"/>
          <w:b/>
          <w:szCs w:val="32"/>
          <w:u w:val="single"/>
          <w:lang w:val="zh-CN"/>
        </w:rPr>
        <w:t>23</w:t>
      </w:r>
      <w:r w:rsidRPr="00DD637F">
        <w:rPr>
          <w:rFonts w:ascii="黑体" w:eastAsia="黑体" w:hAnsi="黑体" w:hint="eastAsia"/>
          <w:b/>
          <w:szCs w:val="32"/>
          <w:u w:val="single"/>
          <w:lang w:val="zh-CN"/>
        </w:rPr>
        <w:t>日前</w:t>
      </w:r>
      <w:r>
        <w:rPr>
          <w:rFonts w:ascii="黑体" w:eastAsia="黑体" w:hAnsi="黑体"/>
          <w:bCs/>
          <w:szCs w:val="32"/>
          <w:lang w:val="zh-CN"/>
        </w:rPr>
        <w:t>，各培养单位将本单位研究生国家奖学金初评推荐名单报送</w:t>
      </w:r>
      <w:r>
        <w:rPr>
          <w:rFonts w:ascii="黑体" w:eastAsia="黑体" w:hAnsi="黑体" w:hint="eastAsia"/>
          <w:bCs/>
          <w:szCs w:val="32"/>
        </w:rPr>
        <w:t>至</w:t>
      </w:r>
      <w:r>
        <w:rPr>
          <w:rFonts w:ascii="黑体" w:eastAsia="黑体" w:hAnsi="黑体"/>
          <w:bCs/>
          <w:szCs w:val="32"/>
          <w:lang w:val="zh-CN"/>
        </w:rPr>
        <w:t>研究生院，推荐名单须在本单位公示不少于5个工作日</w:t>
      </w:r>
      <w:r>
        <w:rPr>
          <w:rFonts w:ascii="黑体" w:eastAsia="黑体" w:hAnsi="黑体" w:hint="eastAsia"/>
          <w:bCs/>
          <w:szCs w:val="32"/>
          <w:lang w:val="zh-CN"/>
        </w:rPr>
        <w:t>且无异议</w:t>
      </w:r>
      <w:r>
        <w:rPr>
          <w:rFonts w:ascii="黑体" w:eastAsia="黑体" w:hAnsi="黑体"/>
          <w:bCs/>
          <w:szCs w:val="32"/>
          <w:lang w:val="zh-CN"/>
        </w:rPr>
        <w:t>。</w:t>
      </w:r>
      <w:r>
        <w:rPr>
          <w:szCs w:val="32"/>
          <w:lang w:val="zh-CN"/>
        </w:rPr>
        <w:t>各单位应提交的材料包括：</w:t>
      </w:r>
    </w:p>
    <w:p w14:paraId="348AA721" w14:textId="77777777" w:rsidR="00EB2A2D" w:rsidRDefault="001A3217" w:rsidP="00DD637F">
      <w:pPr>
        <w:spacing w:line="540" w:lineRule="exact"/>
        <w:ind w:firstLineChars="200" w:firstLine="624"/>
        <w:jc w:val="both"/>
        <w:rPr>
          <w:kern w:val="0"/>
          <w:szCs w:val="32"/>
        </w:rPr>
      </w:pPr>
      <w:r>
        <w:rPr>
          <w:kern w:val="0"/>
          <w:szCs w:val="32"/>
        </w:rPr>
        <w:t>（</w:t>
      </w:r>
      <w:r>
        <w:rPr>
          <w:kern w:val="0"/>
          <w:szCs w:val="32"/>
        </w:rPr>
        <w:t>1</w:t>
      </w:r>
      <w:r>
        <w:rPr>
          <w:kern w:val="0"/>
          <w:szCs w:val="32"/>
        </w:rPr>
        <w:t>）《中山大学</w:t>
      </w:r>
      <w:r>
        <w:rPr>
          <w:kern w:val="0"/>
          <w:szCs w:val="32"/>
        </w:rPr>
        <w:t>2025</w:t>
      </w:r>
      <w:r>
        <w:rPr>
          <w:kern w:val="0"/>
          <w:szCs w:val="32"/>
        </w:rPr>
        <w:t>学年研究生国家奖学金申请审批表》</w:t>
      </w:r>
      <w:r>
        <w:rPr>
          <w:rFonts w:hint="eastAsia"/>
          <w:kern w:val="0"/>
          <w:szCs w:val="32"/>
        </w:rPr>
        <w:t>（附件</w:t>
      </w:r>
      <w:r>
        <w:rPr>
          <w:rFonts w:hint="eastAsia"/>
          <w:kern w:val="0"/>
          <w:szCs w:val="32"/>
        </w:rPr>
        <w:t>2</w:t>
      </w:r>
      <w:r>
        <w:rPr>
          <w:rFonts w:hint="eastAsia"/>
          <w:kern w:val="0"/>
          <w:szCs w:val="32"/>
        </w:rPr>
        <w:t>）</w:t>
      </w:r>
      <w:r>
        <w:rPr>
          <w:kern w:val="0"/>
          <w:szCs w:val="32"/>
        </w:rPr>
        <w:t>、学生</w:t>
      </w:r>
      <w:r>
        <w:rPr>
          <w:rFonts w:hint="eastAsia"/>
          <w:kern w:val="0"/>
          <w:szCs w:val="32"/>
        </w:rPr>
        <w:t>参评</w:t>
      </w:r>
      <w:r>
        <w:rPr>
          <w:kern w:val="0"/>
          <w:szCs w:val="32"/>
        </w:rPr>
        <w:t>学年成绩单</w:t>
      </w:r>
      <w:r>
        <w:rPr>
          <w:kern w:val="0"/>
          <w:szCs w:val="32"/>
        </w:rPr>
        <w:t>1</w:t>
      </w:r>
      <w:r>
        <w:rPr>
          <w:kern w:val="0"/>
          <w:szCs w:val="32"/>
        </w:rPr>
        <w:t>份（</w:t>
      </w:r>
      <w:r>
        <w:rPr>
          <w:kern w:val="0"/>
          <w:szCs w:val="32"/>
        </w:rPr>
        <w:t>2025</w:t>
      </w:r>
      <w:r>
        <w:rPr>
          <w:kern w:val="0"/>
          <w:szCs w:val="32"/>
        </w:rPr>
        <w:t>级新生</w:t>
      </w:r>
      <w:r>
        <w:rPr>
          <w:rFonts w:hint="eastAsia"/>
          <w:kern w:val="0"/>
          <w:szCs w:val="32"/>
        </w:rPr>
        <w:t>提交入学成绩证明</w:t>
      </w:r>
      <w:r>
        <w:rPr>
          <w:kern w:val="0"/>
          <w:szCs w:val="32"/>
        </w:rPr>
        <w:t>）、相关科研成果、获奖情况证明材料。相关材料装订好后，请按单位推荐顺序标明序号（请写在装订材料首页的右上角）。</w:t>
      </w:r>
    </w:p>
    <w:p w14:paraId="463A5BEE" w14:textId="77777777" w:rsidR="00EB2A2D" w:rsidRDefault="001A3217" w:rsidP="00DD637F">
      <w:pPr>
        <w:spacing w:line="540" w:lineRule="exact"/>
        <w:ind w:firstLineChars="200" w:firstLine="624"/>
        <w:jc w:val="both"/>
        <w:rPr>
          <w:kern w:val="0"/>
          <w:szCs w:val="32"/>
        </w:rPr>
      </w:pPr>
      <w:r>
        <w:rPr>
          <w:kern w:val="0"/>
          <w:szCs w:val="32"/>
        </w:rPr>
        <w:t>（</w:t>
      </w:r>
      <w:r>
        <w:rPr>
          <w:kern w:val="0"/>
          <w:szCs w:val="32"/>
        </w:rPr>
        <w:t>2</w:t>
      </w:r>
      <w:r>
        <w:rPr>
          <w:kern w:val="0"/>
          <w:szCs w:val="32"/>
        </w:rPr>
        <w:t>）初评推荐学生的汇总表（附件</w:t>
      </w:r>
      <w:r>
        <w:rPr>
          <w:kern w:val="0"/>
          <w:szCs w:val="32"/>
        </w:rPr>
        <w:t>2</w:t>
      </w:r>
      <w:r>
        <w:rPr>
          <w:kern w:val="0"/>
          <w:szCs w:val="32"/>
        </w:rPr>
        <w:t>）。汇总表上的名单应按照单位推荐顺序排序。所提交电子版表格应包含所有字段，所提交纸质版表格只需打印</w:t>
      </w:r>
      <w:r>
        <w:rPr>
          <w:rFonts w:hint="eastAsia"/>
          <w:kern w:val="0"/>
          <w:szCs w:val="32"/>
        </w:rPr>
        <w:t>对应</w:t>
      </w:r>
      <w:r>
        <w:rPr>
          <w:kern w:val="0"/>
          <w:szCs w:val="32"/>
        </w:rPr>
        <w:t>字段</w:t>
      </w:r>
      <w:r>
        <w:rPr>
          <w:rFonts w:hint="eastAsia"/>
          <w:kern w:val="0"/>
          <w:szCs w:val="32"/>
        </w:rPr>
        <w:t>内容</w:t>
      </w:r>
      <w:r>
        <w:rPr>
          <w:kern w:val="0"/>
          <w:szCs w:val="32"/>
        </w:rPr>
        <w:t>，纸质版需主管领导签字并加盖公章。</w:t>
      </w:r>
    </w:p>
    <w:p w14:paraId="47E5831E" w14:textId="77777777" w:rsidR="00EB2A2D" w:rsidRDefault="001A3217" w:rsidP="00DD637F">
      <w:pPr>
        <w:spacing w:line="540" w:lineRule="exact"/>
        <w:ind w:firstLineChars="200" w:firstLine="624"/>
        <w:jc w:val="both"/>
        <w:rPr>
          <w:kern w:val="0"/>
          <w:szCs w:val="32"/>
        </w:rPr>
      </w:pPr>
      <w:r>
        <w:rPr>
          <w:kern w:val="0"/>
          <w:szCs w:val="32"/>
        </w:rPr>
        <w:t>（</w:t>
      </w:r>
      <w:r>
        <w:rPr>
          <w:kern w:val="0"/>
          <w:szCs w:val="32"/>
        </w:rPr>
        <w:t>3</w:t>
      </w:r>
      <w:r>
        <w:rPr>
          <w:kern w:val="0"/>
          <w:szCs w:val="32"/>
        </w:rPr>
        <w:t>）各单位研究生国家奖学金评审办法（盖公章的纸质版、电子</w:t>
      </w:r>
      <w:r>
        <w:rPr>
          <w:rFonts w:hint="eastAsia"/>
          <w:kern w:val="0"/>
          <w:szCs w:val="32"/>
        </w:rPr>
        <w:t>扫描</w:t>
      </w:r>
      <w:r>
        <w:rPr>
          <w:kern w:val="0"/>
          <w:szCs w:val="32"/>
        </w:rPr>
        <w:t>版）</w:t>
      </w:r>
      <w:r>
        <w:rPr>
          <w:rFonts w:hint="eastAsia"/>
          <w:kern w:val="0"/>
          <w:szCs w:val="32"/>
        </w:rPr>
        <w:t>。</w:t>
      </w:r>
    </w:p>
    <w:p w14:paraId="4AE3DE94" w14:textId="77777777" w:rsidR="00EB2A2D" w:rsidRDefault="001A3217" w:rsidP="00DD637F">
      <w:pPr>
        <w:spacing w:line="540" w:lineRule="exact"/>
        <w:ind w:firstLineChars="200" w:firstLine="626"/>
        <w:jc w:val="both"/>
        <w:rPr>
          <w:b/>
          <w:bCs/>
          <w:kern w:val="0"/>
          <w:szCs w:val="32"/>
        </w:rPr>
      </w:pPr>
      <w:r>
        <w:rPr>
          <w:b/>
          <w:bCs/>
          <w:kern w:val="0"/>
          <w:szCs w:val="32"/>
        </w:rPr>
        <w:t xml:space="preserve">2. </w:t>
      </w:r>
      <w:r>
        <w:rPr>
          <w:rFonts w:hint="eastAsia"/>
          <w:b/>
          <w:bCs/>
          <w:kern w:val="0"/>
          <w:szCs w:val="32"/>
        </w:rPr>
        <w:t>宝钢优秀学生</w:t>
      </w:r>
      <w:r>
        <w:rPr>
          <w:b/>
          <w:bCs/>
          <w:kern w:val="0"/>
          <w:szCs w:val="32"/>
        </w:rPr>
        <w:t>奖学金</w:t>
      </w:r>
      <w:r>
        <w:rPr>
          <w:rFonts w:hint="eastAsia"/>
          <w:b/>
          <w:bCs/>
          <w:kern w:val="0"/>
          <w:szCs w:val="32"/>
        </w:rPr>
        <w:t>、</w:t>
      </w:r>
      <w:r w:rsidR="007C7911">
        <w:rPr>
          <w:rFonts w:hint="eastAsia"/>
          <w:b/>
          <w:bCs/>
          <w:kern w:val="0"/>
          <w:szCs w:val="32"/>
        </w:rPr>
        <w:t>第一三共</w:t>
      </w:r>
      <w:r>
        <w:rPr>
          <w:rFonts w:hint="eastAsia"/>
          <w:b/>
          <w:bCs/>
          <w:kern w:val="0"/>
          <w:szCs w:val="32"/>
        </w:rPr>
        <w:t>医药学奖学金</w:t>
      </w:r>
    </w:p>
    <w:p w14:paraId="22DEB4F3" w14:textId="77777777" w:rsidR="00EB2A2D" w:rsidRDefault="001A3217" w:rsidP="00DD637F">
      <w:pPr>
        <w:spacing w:line="540" w:lineRule="exact"/>
        <w:ind w:firstLineChars="200" w:firstLine="624"/>
        <w:jc w:val="both"/>
        <w:rPr>
          <w:kern w:val="0"/>
          <w:szCs w:val="32"/>
        </w:rPr>
      </w:pPr>
      <w:r>
        <w:rPr>
          <w:rFonts w:hint="eastAsia"/>
          <w:kern w:val="0"/>
          <w:szCs w:val="32"/>
        </w:rPr>
        <w:t>宝钢优秀学生奖学金、</w:t>
      </w:r>
      <w:r w:rsidR="007C7911">
        <w:rPr>
          <w:rFonts w:hint="eastAsia"/>
          <w:kern w:val="0"/>
          <w:szCs w:val="32"/>
        </w:rPr>
        <w:t>第一三共</w:t>
      </w:r>
      <w:r>
        <w:rPr>
          <w:rFonts w:hint="eastAsia"/>
          <w:kern w:val="0"/>
          <w:szCs w:val="32"/>
        </w:rPr>
        <w:t>医药学奖学金评选程序：</w:t>
      </w:r>
      <w:r>
        <w:rPr>
          <w:kern w:val="0"/>
          <w:szCs w:val="32"/>
        </w:rPr>
        <w:t>学生个人申报，导师审核推荐，各培养单位研究生奖助学金评审委员会初评推荐并公示，学校研究生奖助金评审领导小组审</w:t>
      </w:r>
      <w:r>
        <w:rPr>
          <w:rFonts w:hint="eastAsia"/>
          <w:kern w:val="0"/>
          <w:szCs w:val="32"/>
        </w:rPr>
        <w:t>定并公示，提交捐赠单位审定，最终获奖名单以捐赠方确定为准。</w:t>
      </w:r>
    </w:p>
    <w:p w14:paraId="54D0984E" w14:textId="77777777" w:rsidR="00EB2A2D" w:rsidRDefault="001A3217" w:rsidP="00DD637F">
      <w:pPr>
        <w:spacing w:line="540" w:lineRule="exact"/>
        <w:ind w:firstLineChars="200" w:firstLine="624"/>
        <w:jc w:val="both"/>
        <w:rPr>
          <w:rFonts w:ascii="黑体" w:eastAsia="黑体" w:hAnsi="黑体"/>
          <w:kern w:val="0"/>
          <w:szCs w:val="32"/>
        </w:rPr>
      </w:pPr>
      <w:r>
        <w:rPr>
          <w:rFonts w:ascii="黑体" w:eastAsia="黑体" w:hAnsi="黑体"/>
          <w:kern w:val="0"/>
          <w:szCs w:val="32"/>
        </w:rPr>
        <w:t>宝钢优秀学生奖学金</w:t>
      </w:r>
      <w:r>
        <w:rPr>
          <w:rFonts w:ascii="黑体" w:eastAsia="黑体" w:hAnsi="黑体" w:hint="eastAsia"/>
          <w:kern w:val="0"/>
          <w:szCs w:val="32"/>
        </w:rPr>
        <w:t>、</w:t>
      </w:r>
      <w:r w:rsidR="007C7911">
        <w:rPr>
          <w:rFonts w:ascii="黑体" w:eastAsia="黑体" w:hAnsi="黑体" w:hint="eastAsia"/>
          <w:kern w:val="0"/>
          <w:szCs w:val="32"/>
        </w:rPr>
        <w:t>第一三共</w:t>
      </w:r>
      <w:r>
        <w:rPr>
          <w:rFonts w:ascii="黑体" w:eastAsia="黑体" w:hAnsi="黑体" w:hint="eastAsia"/>
          <w:kern w:val="0"/>
          <w:szCs w:val="32"/>
        </w:rPr>
        <w:t>医药学奖学金评选材料</w:t>
      </w:r>
      <w:r>
        <w:rPr>
          <w:rFonts w:ascii="黑体" w:eastAsia="黑体" w:hAnsi="黑体"/>
          <w:kern w:val="0"/>
          <w:szCs w:val="32"/>
        </w:rPr>
        <w:t>报送</w:t>
      </w:r>
      <w:r>
        <w:rPr>
          <w:rFonts w:ascii="黑体" w:eastAsia="黑体" w:hAnsi="黑体"/>
          <w:kern w:val="0"/>
          <w:szCs w:val="32"/>
        </w:rPr>
        <w:lastRenderedPageBreak/>
        <w:t>时间：</w:t>
      </w:r>
      <w:r w:rsidRPr="00DD637F">
        <w:rPr>
          <w:rFonts w:ascii="黑体" w:eastAsia="黑体" w:hAnsi="黑体"/>
          <w:b/>
          <w:bCs/>
          <w:kern w:val="0"/>
          <w:szCs w:val="32"/>
          <w:u w:val="single"/>
        </w:rPr>
        <w:t>2025</w:t>
      </w:r>
      <w:r w:rsidRPr="00DD637F">
        <w:rPr>
          <w:rFonts w:ascii="黑体" w:eastAsia="黑体" w:hAnsi="黑体" w:hint="eastAsia"/>
          <w:b/>
          <w:bCs/>
          <w:kern w:val="0"/>
          <w:szCs w:val="32"/>
          <w:u w:val="single"/>
        </w:rPr>
        <w:t>年</w:t>
      </w:r>
      <w:r w:rsidRPr="00DD637F">
        <w:rPr>
          <w:rFonts w:ascii="黑体" w:eastAsia="黑体" w:hAnsi="黑体"/>
          <w:b/>
          <w:bCs/>
          <w:kern w:val="0"/>
          <w:szCs w:val="32"/>
          <w:u w:val="single"/>
        </w:rPr>
        <w:t>9月23日</w:t>
      </w:r>
      <w:r w:rsidRPr="00DD637F">
        <w:rPr>
          <w:rFonts w:ascii="黑体" w:eastAsia="黑体" w:hAnsi="黑体" w:hint="eastAsia"/>
          <w:b/>
          <w:bCs/>
          <w:kern w:val="0"/>
          <w:szCs w:val="32"/>
          <w:u w:val="single"/>
        </w:rPr>
        <w:t>前</w:t>
      </w:r>
      <w:r>
        <w:rPr>
          <w:rFonts w:ascii="黑体" w:eastAsia="黑体" w:hAnsi="黑体" w:hint="eastAsia"/>
          <w:kern w:val="0"/>
          <w:szCs w:val="32"/>
        </w:rPr>
        <w:t>。</w:t>
      </w:r>
    </w:p>
    <w:p w14:paraId="616FD3DB" w14:textId="77777777" w:rsidR="00EB2A2D" w:rsidRDefault="001A3217" w:rsidP="00DD637F">
      <w:pPr>
        <w:spacing w:line="540" w:lineRule="exact"/>
        <w:ind w:firstLineChars="200" w:firstLine="624"/>
        <w:jc w:val="both"/>
        <w:rPr>
          <w:kern w:val="0"/>
          <w:szCs w:val="32"/>
        </w:rPr>
      </w:pPr>
      <w:r>
        <w:rPr>
          <w:rFonts w:hint="eastAsia"/>
          <w:kern w:val="0"/>
          <w:szCs w:val="32"/>
        </w:rPr>
        <w:t>宝钢优秀学生奖学金、</w:t>
      </w:r>
      <w:r w:rsidR="007C7911">
        <w:rPr>
          <w:rFonts w:hint="eastAsia"/>
          <w:kern w:val="0"/>
          <w:szCs w:val="32"/>
        </w:rPr>
        <w:t>第一三共</w:t>
      </w:r>
      <w:r>
        <w:rPr>
          <w:rFonts w:hint="eastAsia"/>
          <w:kern w:val="0"/>
          <w:szCs w:val="32"/>
        </w:rPr>
        <w:t>医药学奖学金</w:t>
      </w:r>
      <w:r>
        <w:rPr>
          <w:kern w:val="0"/>
          <w:szCs w:val="32"/>
        </w:rPr>
        <w:t>报送材料</w:t>
      </w:r>
      <w:r>
        <w:rPr>
          <w:rFonts w:hint="eastAsia"/>
          <w:kern w:val="0"/>
          <w:szCs w:val="32"/>
        </w:rPr>
        <w:t>要求</w:t>
      </w:r>
      <w:r>
        <w:rPr>
          <w:kern w:val="0"/>
          <w:szCs w:val="32"/>
        </w:rPr>
        <w:t>详见《</w:t>
      </w:r>
      <w:r>
        <w:rPr>
          <w:rFonts w:hint="eastAsia"/>
          <w:kern w:val="0"/>
          <w:szCs w:val="32"/>
        </w:rPr>
        <w:t>中山大学</w:t>
      </w:r>
      <w:r>
        <w:rPr>
          <w:rFonts w:hint="eastAsia"/>
          <w:kern w:val="0"/>
          <w:szCs w:val="32"/>
        </w:rPr>
        <w:t>202</w:t>
      </w:r>
      <w:r>
        <w:rPr>
          <w:kern w:val="0"/>
          <w:szCs w:val="32"/>
        </w:rPr>
        <w:t>5</w:t>
      </w:r>
      <w:r>
        <w:rPr>
          <w:rFonts w:hint="eastAsia"/>
          <w:kern w:val="0"/>
          <w:szCs w:val="32"/>
        </w:rPr>
        <w:t>学年宝钢</w:t>
      </w:r>
      <w:r w:rsidR="007B147D">
        <w:rPr>
          <w:rFonts w:hint="eastAsia"/>
          <w:kern w:val="0"/>
          <w:szCs w:val="32"/>
        </w:rPr>
        <w:t>优秀学生</w:t>
      </w:r>
      <w:r>
        <w:rPr>
          <w:rFonts w:hint="eastAsia"/>
          <w:kern w:val="0"/>
          <w:szCs w:val="32"/>
        </w:rPr>
        <w:t>奖学金、</w:t>
      </w:r>
      <w:r w:rsidR="007B147D">
        <w:rPr>
          <w:rFonts w:hint="eastAsia"/>
          <w:kern w:val="0"/>
          <w:szCs w:val="32"/>
        </w:rPr>
        <w:t>第一三共</w:t>
      </w:r>
      <w:r>
        <w:rPr>
          <w:rFonts w:hint="eastAsia"/>
          <w:kern w:val="0"/>
          <w:szCs w:val="32"/>
        </w:rPr>
        <w:t>医药学奖学金评选要求</w:t>
      </w:r>
      <w:r>
        <w:rPr>
          <w:kern w:val="0"/>
          <w:szCs w:val="32"/>
        </w:rPr>
        <w:t>》（附件</w:t>
      </w:r>
      <w:r>
        <w:rPr>
          <w:kern w:val="0"/>
          <w:szCs w:val="32"/>
        </w:rPr>
        <w:t>1</w:t>
      </w:r>
      <w:r>
        <w:rPr>
          <w:kern w:val="0"/>
          <w:szCs w:val="32"/>
        </w:rPr>
        <w:t>）</w:t>
      </w:r>
      <w:r>
        <w:rPr>
          <w:rFonts w:hint="eastAsia"/>
          <w:kern w:val="0"/>
          <w:szCs w:val="32"/>
        </w:rPr>
        <w:t>和《中山大学</w:t>
      </w:r>
      <w:r>
        <w:rPr>
          <w:rFonts w:hint="eastAsia"/>
          <w:kern w:val="0"/>
          <w:szCs w:val="32"/>
        </w:rPr>
        <w:t>202</w:t>
      </w:r>
      <w:r>
        <w:rPr>
          <w:kern w:val="0"/>
          <w:szCs w:val="32"/>
        </w:rPr>
        <w:t>5</w:t>
      </w:r>
      <w:r>
        <w:rPr>
          <w:rFonts w:hint="eastAsia"/>
          <w:kern w:val="0"/>
          <w:szCs w:val="32"/>
        </w:rPr>
        <w:t>学年研究生捐赠奖申请表、汇总表》</w:t>
      </w:r>
      <w:r>
        <w:rPr>
          <w:kern w:val="0"/>
          <w:szCs w:val="32"/>
        </w:rPr>
        <w:t>（附件</w:t>
      </w:r>
      <w:r>
        <w:rPr>
          <w:rFonts w:hint="eastAsia"/>
          <w:kern w:val="0"/>
          <w:szCs w:val="32"/>
        </w:rPr>
        <w:t>3</w:t>
      </w:r>
      <w:r>
        <w:rPr>
          <w:kern w:val="0"/>
          <w:szCs w:val="32"/>
        </w:rPr>
        <w:t>）</w:t>
      </w:r>
      <w:r>
        <w:rPr>
          <w:rFonts w:hint="eastAsia"/>
          <w:kern w:val="0"/>
          <w:szCs w:val="32"/>
        </w:rPr>
        <w:t>。</w:t>
      </w:r>
    </w:p>
    <w:p w14:paraId="1A1F6B80" w14:textId="77777777" w:rsidR="00EB2A2D" w:rsidRDefault="00EB2A2D" w:rsidP="00DD637F">
      <w:pPr>
        <w:spacing w:line="540" w:lineRule="exact"/>
        <w:ind w:firstLineChars="200" w:firstLine="624"/>
        <w:jc w:val="both"/>
        <w:rPr>
          <w:szCs w:val="32"/>
        </w:rPr>
      </w:pPr>
    </w:p>
    <w:p w14:paraId="426BD967" w14:textId="77777777" w:rsidR="00EB2A2D" w:rsidRDefault="001A3217" w:rsidP="00DD637F">
      <w:pPr>
        <w:spacing w:line="540" w:lineRule="exact"/>
        <w:ind w:leftChars="200" w:left="1871" w:hangingChars="400" w:hanging="1247"/>
        <w:jc w:val="both"/>
        <w:rPr>
          <w:szCs w:val="32"/>
        </w:rPr>
      </w:pPr>
      <w:r>
        <w:rPr>
          <w:szCs w:val="32"/>
        </w:rPr>
        <w:t>附件：</w:t>
      </w:r>
      <w:r>
        <w:rPr>
          <w:szCs w:val="32"/>
        </w:rPr>
        <w:t xml:space="preserve">1. </w:t>
      </w:r>
      <w:r>
        <w:rPr>
          <w:rFonts w:hint="eastAsia"/>
          <w:szCs w:val="32"/>
        </w:rPr>
        <w:t>中山大学</w:t>
      </w:r>
      <w:r>
        <w:rPr>
          <w:rFonts w:hint="eastAsia"/>
          <w:szCs w:val="32"/>
        </w:rPr>
        <w:t>202</w:t>
      </w:r>
      <w:r>
        <w:rPr>
          <w:szCs w:val="32"/>
        </w:rPr>
        <w:t>5</w:t>
      </w:r>
      <w:r>
        <w:rPr>
          <w:rFonts w:hint="eastAsia"/>
          <w:szCs w:val="32"/>
        </w:rPr>
        <w:t>学年宝钢</w:t>
      </w:r>
      <w:r w:rsidR="007B147D">
        <w:rPr>
          <w:rFonts w:hint="eastAsia"/>
          <w:szCs w:val="32"/>
        </w:rPr>
        <w:t>优秀</w:t>
      </w:r>
      <w:r>
        <w:rPr>
          <w:rFonts w:hint="eastAsia"/>
          <w:szCs w:val="32"/>
        </w:rPr>
        <w:t>奖学金、</w:t>
      </w:r>
      <w:r w:rsidR="007B147D">
        <w:rPr>
          <w:rFonts w:hint="eastAsia"/>
          <w:szCs w:val="32"/>
        </w:rPr>
        <w:t>第一三共</w:t>
      </w:r>
      <w:r>
        <w:rPr>
          <w:rFonts w:hint="eastAsia"/>
          <w:szCs w:val="32"/>
        </w:rPr>
        <w:t>医药学奖学金评选要求</w:t>
      </w:r>
    </w:p>
    <w:p w14:paraId="3E801E55" w14:textId="77777777" w:rsidR="00EB2A2D" w:rsidRDefault="001A3217" w:rsidP="00DD637F">
      <w:pPr>
        <w:spacing w:line="540" w:lineRule="exact"/>
        <w:ind w:leftChars="500" w:left="1871" w:rightChars="-14" w:right="-44" w:hangingChars="100" w:hanging="312"/>
        <w:jc w:val="both"/>
        <w:rPr>
          <w:szCs w:val="32"/>
        </w:rPr>
      </w:pPr>
      <w:r>
        <w:rPr>
          <w:rFonts w:hint="eastAsia"/>
          <w:szCs w:val="32"/>
        </w:rPr>
        <w:t>2</w:t>
      </w:r>
      <w:r>
        <w:rPr>
          <w:szCs w:val="32"/>
        </w:rPr>
        <w:t xml:space="preserve">. </w:t>
      </w:r>
      <w:r>
        <w:rPr>
          <w:rFonts w:hint="eastAsia"/>
          <w:szCs w:val="32"/>
        </w:rPr>
        <w:t>中山大学</w:t>
      </w:r>
      <w:r>
        <w:rPr>
          <w:rFonts w:hint="eastAsia"/>
          <w:szCs w:val="32"/>
        </w:rPr>
        <w:t>2</w:t>
      </w:r>
      <w:r>
        <w:rPr>
          <w:szCs w:val="32"/>
        </w:rPr>
        <w:t>025</w:t>
      </w:r>
      <w:r>
        <w:rPr>
          <w:rFonts w:hint="eastAsia"/>
          <w:szCs w:val="32"/>
        </w:rPr>
        <w:t>学年研究生国家奖学金申请表、汇总表</w:t>
      </w:r>
    </w:p>
    <w:p w14:paraId="54187B85" w14:textId="77777777" w:rsidR="00EB2A2D" w:rsidRDefault="001A3217" w:rsidP="00DD637F">
      <w:pPr>
        <w:spacing w:line="540" w:lineRule="exact"/>
        <w:ind w:firstLineChars="500" w:firstLine="1559"/>
        <w:jc w:val="both"/>
        <w:rPr>
          <w:szCs w:val="32"/>
        </w:rPr>
      </w:pPr>
      <w:r>
        <w:rPr>
          <w:szCs w:val="32"/>
        </w:rPr>
        <w:t xml:space="preserve">3. </w:t>
      </w:r>
      <w:r>
        <w:rPr>
          <w:rFonts w:hint="eastAsia"/>
          <w:szCs w:val="32"/>
        </w:rPr>
        <w:t>中山大学</w:t>
      </w:r>
      <w:r>
        <w:rPr>
          <w:rFonts w:hint="eastAsia"/>
          <w:szCs w:val="32"/>
        </w:rPr>
        <w:t>2</w:t>
      </w:r>
      <w:r>
        <w:rPr>
          <w:szCs w:val="32"/>
        </w:rPr>
        <w:t>025</w:t>
      </w:r>
      <w:r>
        <w:rPr>
          <w:rFonts w:hint="eastAsia"/>
          <w:szCs w:val="32"/>
        </w:rPr>
        <w:t>学年研究生捐赠奖申请表、汇总表</w:t>
      </w:r>
    </w:p>
    <w:p w14:paraId="4A477296" w14:textId="77777777" w:rsidR="00EB2A2D" w:rsidRDefault="00EB2A2D" w:rsidP="00DD637F">
      <w:pPr>
        <w:widowControl/>
        <w:spacing w:line="520" w:lineRule="exact"/>
        <w:ind w:firstLineChars="500" w:firstLine="1559"/>
        <w:jc w:val="both"/>
        <w:rPr>
          <w:kern w:val="0"/>
        </w:rPr>
      </w:pPr>
    </w:p>
    <w:p w14:paraId="6B72B303" w14:textId="77777777" w:rsidR="00EB2A2D" w:rsidRDefault="00EB2A2D">
      <w:pPr>
        <w:spacing w:line="520" w:lineRule="exact"/>
        <w:rPr>
          <w:rFonts w:hint="eastAsia"/>
        </w:rPr>
      </w:pPr>
    </w:p>
    <w:p w14:paraId="2A4A5CD9" w14:textId="77777777" w:rsidR="00EB2A2D" w:rsidRDefault="001A3217">
      <w:pPr>
        <w:spacing w:line="520" w:lineRule="exact"/>
        <w:jc w:val="right"/>
      </w:pPr>
      <w:r>
        <w:t>中山大学研究生院</w:t>
      </w:r>
      <w:r>
        <w:rPr>
          <w:rFonts w:hint="eastAsia"/>
        </w:rPr>
        <w:t>、党委学生工作部</w:t>
      </w:r>
    </w:p>
    <w:p w14:paraId="01D8B3E6" w14:textId="1F50C64D" w:rsidR="00EB2A2D" w:rsidRDefault="001A3217">
      <w:pPr>
        <w:wordWrap w:val="0"/>
        <w:spacing w:line="520" w:lineRule="exact"/>
        <w:jc w:val="right"/>
      </w:pPr>
      <w:r>
        <w:t xml:space="preserve">                      </w:t>
      </w:r>
      <w:r w:rsidR="004320B8">
        <w:t>2025</w:t>
      </w:r>
      <w:r w:rsidR="004320B8">
        <w:t>年</w:t>
      </w:r>
      <w:r w:rsidR="004320B8">
        <w:t>8</w:t>
      </w:r>
      <w:r w:rsidR="004320B8">
        <w:t>月</w:t>
      </w:r>
      <w:r w:rsidR="00E71D2F">
        <w:t>22</w:t>
      </w:r>
      <w:r>
        <w:t>日</w:t>
      </w:r>
      <w:r>
        <w:rPr>
          <w:rFonts w:hint="eastAsia"/>
        </w:rPr>
        <w:t xml:space="preserve"> </w:t>
      </w:r>
      <w:r>
        <w:t xml:space="preserve">     </w:t>
      </w:r>
    </w:p>
    <w:p w14:paraId="717A2178" w14:textId="071D0232" w:rsidR="00EB2A2D" w:rsidRDefault="001A3217">
      <w:pPr>
        <w:spacing w:line="540" w:lineRule="exact"/>
        <w:ind w:firstLineChars="200" w:firstLine="624"/>
        <w:jc w:val="both"/>
        <w:rPr>
          <w:kern w:val="0"/>
        </w:rPr>
      </w:pPr>
      <w:r>
        <w:rPr>
          <w:rFonts w:hint="eastAsia"/>
          <w:kern w:val="0"/>
        </w:rPr>
        <w:t>（联系人：研究生院范筑军老师，电话：</w:t>
      </w:r>
      <w:r>
        <w:rPr>
          <w:rFonts w:hint="eastAsia"/>
          <w:kern w:val="0"/>
        </w:rPr>
        <w:t>0</w:t>
      </w:r>
      <w:r>
        <w:rPr>
          <w:kern w:val="0"/>
        </w:rPr>
        <w:t>20</w:t>
      </w:r>
      <w:r>
        <w:rPr>
          <w:rFonts w:hint="eastAsia"/>
          <w:kern w:val="0"/>
        </w:rPr>
        <w:t>-</w:t>
      </w:r>
      <w:r>
        <w:rPr>
          <w:kern w:val="0"/>
        </w:rPr>
        <w:t>84112519</w:t>
      </w:r>
      <w:r>
        <w:rPr>
          <w:rFonts w:hint="eastAsia"/>
          <w:kern w:val="0"/>
        </w:rPr>
        <w:t>；党委学生工作部高璇老师，电话：</w:t>
      </w:r>
      <w:r>
        <w:rPr>
          <w:rFonts w:hint="eastAsia"/>
          <w:kern w:val="0"/>
        </w:rPr>
        <w:t>020-84112806</w:t>
      </w:r>
      <w:r>
        <w:rPr>
          <w:rFonts w:hint="eastAsia"/>
          <w:kern w:val="0"/>
        </w:rPr>
        <w:t>；</w:t>
      </w:r>
      <w:r w:rsidR="00135C0B" w:rsidRPr="00135C0B">
        <w:rPr>
          <w:rFonts w:hint="eastAsia"/>
          <w:kern w:val="0"/>
        </w:rPr>
        <w:t>材料报送工作邮箱：</w:t>
      </w:r>
      <w:hyperlink r:id="rId7" w:history="1">
        <w:r w:rsidR="00135C0B" w:rsidRPr="002A2878">
          <w:rPr>
            <w:rStyle w:val="af3"/>
            <w:rFonts w:hint="eastAsia"/>
            <w:kern w:val="0"/>
          </w:rPr>
          <w:t>yjsjzj@mail.sysu.edu.cn</w:t>
        </w:r>
      </w:hyperlink>
      <w:r w:rsidR="00135C0B">
        <w:rPr>
          <w:rFonts w:hint="eastAsia"/>
          <w:kern w:val="0"/>
        </w:rPr>
        <w:t>；</w:t>
      </w:r>
      <w:r w:rsidRPr="00DD637F">
        <w:rPr>
          <w:rFonts w:hint="eastAsia"/>
          <w:szCs w:val="32"/>
        </w:rPr>
        <w:t>材料报送地址</w:t>
      </w:r>
      <w:r w:rsidRPr="00A56E8A">
        <w:rPr>
          <w:rFonts w:hint="eastAsia"/>
          <w:szCs w:val="32"/>
        </w:rPr>
        <w:t>：</w:t>
      </w:r>
      <w:r>
        <w:rPr>
          <w:rFonts w:hint="eastAsia"/>
          <w:szCs w:val="32"/>
        </w:rPr>
        <w:t>广州校区南校园</w:t>
      </w:r>
      <w:r>
        <w:rPr>
          <w:rFonts w:hint="eastAsia"/>
          <w:szCs w:val="32"/>
        </w:rPr>
        <w:t>4</w:t>
      </w:r>
      <w:r>
        <w:rPr>
          <w:szCs w:val="32"/>
        </w:rPr>
        <w:t>93</w:t>
      </w:r>
      <w:r>
        <w:rPr>
          <w:rFonts w:hint="eastAsia"/>
          <w:szCs w:val="32"/>
        </w:rPr>
        <w:t>栋研究生院</w:t>
      </w:r>
      <w:r>
        <w:rPr>
          <w:rFonts w:hint="eastAsia"/>
          <w:szCs w:val="32"/>
        </w:rPr>
        <w:t>3</w:t>
      </w:r>
      <w:r>
        <w:rPr>
          <w:szCs w:val="32"/>
        </w:rPr>
        <w:t>07</w:t>
      </w:r>
      <w:r>
        <w:rPr>
          <w:rFonts w:hint="eastAsia"/>
          <w:szCs w:val="32"/>
        </w:rPr>
        <w:t>办公室</w:t>
      </w:r>
      <w:r>
        <w:rPr>
          <w:rFonts w:hint="eastAsia"/>
          <w:kern w:val="0"/>
        </w:rPr>
        <w:t>）</w:t>
      </w:r>
    </w:p>
    <w:p w14:paraId="4A406654" w14:textId="77777777" w:rsidR="00497A07" w:rsidRDefault="00497A07">
      <w:pPr>
        <w:spacing w:line="540" w:lineRule="exact"/>
        <w:ind w:firstLineChars="200" w:firstLine="624"/>
        <w:jc w:val="both"/>
        <w:rPr>
          <w:szCs w:val="22"/>
        </w:rPr>
      </w:pPr>
    </w:p>
    <w:p w14:paraId="0F79DF63" w14:textId="7EE9E844" w:rsidR="00EB2A2D" w:rsidRDefault="001A3217">
      <w:pPr>
        <w:pBdr>
          <w:top w:val="single" w:sz="8" w:space="1" w:color="auto"/>
          <w:bottom w:val="single" w:sz="8" w:space="1" w:color="auto"/>
          <w:between w:val="single" w:sz="6" w:space="1" w:color="auto"/>
        </w:pBdr>
        <w:spacing w:line="540" w:lineRule="exact"/>
        <w:ind w:left="815" w:hangingChars="300" w:hanging="815"/>
        <w:rPr>
          <w:sz w:val="28"/>
          <w:szCs w:val="28"/>
        </w:rPr>
      </w:pPr>
      <w:r>
        <w:rPr>
          <w:sz w:val="28"/>
          <w:szCs w:val="28"/>
        </w:rPr>
        <w:t>发：各</w:t>
      </w:r>
      <w:r>
        <w:rPr>
          <w:rFonts w:hint="eastAsia"/>
          <w:sz w:val="28"/>
          <w:szCs w:val="28"/>
        </w:rPr>
        <w:t>研究生培养单位</w:t>
      </w:r>
    </w:p>
    <w:p w14:paraId="517B98CE" w14:textId="78D42E38" w:rsidR="00EB2A2D" w:rsidRDefault="001A3217">
      <w:pPr>
        <w:pBdr>
          <w:top w:val="single" w:sz="8" w:space="1" w:color="auto"/>
          <w:bottom w:val="single" w:sz="8" w:space="1" w:color="auto"/>
          <w:between w:val="single" w:sz="6" w:space="1" w:color="auto"/>
        </w:pBdr>
        <w:spacing w:line="540" w:lineRule="exact"/>
        <w:rPr>
          <w:rFonts w:cs="Times New Roman"/>
        </w:rPr>
      </w:pPr>
      <w:r>
        <w:rPr>
          <w:sz w:val="28"/>
          <w:szCs w:val="28"/>
        </w:rPr>
        <w:t>中山大学研究生院</w:t>
      </w:r>
      <w:r>
        <w:rPr>
          <w:rFonts w:hint="eastAsia"/>
          <w:sz w:val="28"/>
          <w:szCs w:val="28"/>
        </w:rPr>
        <w:t>、党委学生工作部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主动</w:t>
      </w:r>
      <w:r>
        <w:rPr>
          <w:sz w:val="28"/>
          <w:szCs w:val="28"/>
        </w:rPr>
        <w:t>公开</w:t>
      </w:r>
      <w:r>
        <w:rPr>
          <w:sz w:val="28"/>
          <w:szCs w:val="28"/>
        </w:rPr>
        <w:t xml:space="preserve">  </w:t>
      </w:r>
      <w:r w:rsidR="004320B8">
        <w:rPr>
          <w:sz w:val="28"/>
          <w:szCs w:val="28"/>
        </w:rPr>
        <w:t>202</w:t>
      </w:r>
      <w:r w:rsidR="004320B8">
        <w:rPr>
          <w:rFonts w:hint="eastAsia"/>
          <w:sz w:val="28"/>
          <w:szCs w:val="28"/>
        </w:rPr>
        <w:t>5</w:t>
      </w:r>
      <w:r w:rsidR="004320B8">
        <w:rPr>
          <w:sz w:val="28"/>
          <w:szCs w:val="28"/>
        </w:rPr>
        <w:t>年</w:t>
      </w:r>
      <w:r w:rsidR="004320B8">
        <w:rPr>
          <w:sz w:val="28"/>
          <w:szCs w:val="28"/>
        </w:rPr>
        <w:t>8</w:t>
      </w:r>
      <w:r w:rsidR="004320B8">
        <w:rPr>
          <w:sz w:val="28"/>
          <w:szCs w:val="28"/>
        </w:rPr>
        <w:t>月</w:t>
      </w:r>
      <w:r w:rsidR="00E71D2F">
        <w:rPr>
          <w:sz w:val="28"/>
          <w:szCs w:val="28"/>
        </w:rPr>
        <w:t>22</w:t>
      </w:r>
      <w:r>
        <w:rPr>
          <w:sz w:val="28"/>
          <w:szCs w:val="28"/>
        </w:rPr>
        <w:t>日印发</w:t>
      </w:r>
    </w:p>
    <w:sectPr w:rsidR="00EB2A2D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36E7D" w14:textId="77777777" w:rsidR="00526D81" w:rsidRDefault="00526D81">
      <w:pPr>
        <w:spacing w:line="240" w:lineRule="auto"/>
      </w:pPr>
      <w:r>
        <w:separator/>
      </w:r>
    </w:p>
  </w:endnote>
  <w:endnote w:type="continuationSeparator" w:id="0">
    <w:p w14:paraId="4A81C37C" w14:textId="77777777" w:rsidR="00526D81" w:rsidRDefault="00526D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DB40C4E5-B4A1-4574-929C-08590A2FB97C}"/>
    <w:embedBold r:id="rId2" w:subsetted="1" w:fontKey="{545DAB1C-8DD5-476C-AEB8-5CD285359D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751C108-90B9-4107-87C2-C92D8B35BD65}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  <w:embedRegular r:id="rId4" w:subsetted="1" w:fontKey="{B4079EED-7D89-4369-AA43-2789F7075B02}"/>
    <w:embedBold r:id="rId5" w:subsetted="1" w:fontKey="{0BB17AFB-5DF2-4010-B370-E97577E0E7DE}"/>
  </w:font>
  <w:font w:name="方正小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159C398-9DA0-4BE2-AC08-715D4D2868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 w14:paraId="51B396D8" w14:textId="77777777" w:rsidR="00EB2A2D" w:rsidRDefault="001A3217">
        <w:pPr>
          <w:pStyle w:val="ab"/>
          <w:ind w:leftChars="100" w:left="32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54019" w:rsidRPr="00A54019">
          <w:rPr>
            <w:rFonts w:ascii="Times New Roman" w:hAnsi="Times New Roman" w:cs="Times New Roman"/>
            <w:noProof/>
            <w:sz w:val="28"/>
            <w:szCs w:val="28"/>
            <w:lang w:val="zh-CN"/>
          </w:rPr>
          <w:t>6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 w14:paraId="55FC6D39" w14:textId="77777777" w:rsidR="00EB2A2D" w:rsidRDefault="001A3217">
        <w:pPr>
          <w:pStyle w:val="ab"/>
          <w:wordWrap w:val="0"/>
          <w:ind w:rightChars="100" w:right="32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54019" w:rsidRPr="00A54019">
          <w:rPr>
            <w:rFonts w:ascii="Times New Roman" w:hAnsi="Times New Roman" w:cs="Times New Roman"/>
            <w:noProof/>
            <w:sz w:val="28"/>
            <w:szCs w:val="28"/>
            <w:lang w:val="zh-CN"/>
          </w:rPr>
          <w:t>5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91C3A" w14:textId="77777777" w:rsidR="00526D81" w:rsidRDefault="00526D81">
      <w:pPr>
        <w:spacing w:line="240" w:lineRule="auto"/>
      </w:pPr>
      <w:r>
        <w:separator/>
      </w:r>
    </w:p>
  </w:footnote>
  <w:footnote w:type="continuationSeparator" w:id="0">
    <w:p w14:paraId="57EACACC" w14:textId="77777777" w:rsidR="00526D81" w:rsidRDefault="00526D8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/>
  <w:attachedTemplate r:id="rId1"/>
  <w:trackRevisions/>
  <w:defaultTabStop w:val="420"/>
  <w:evenAndOddHeaders/>
  <w:drawingGridHorizontalSpacing w:val="156"/>
  <w:drawingGridVerticalSpacing w:val="577"/>
  <w:noPunctuationKerning/>
  <w:characterSpacingControl w:val="compressPunctuation"/>
  <w:hdrShapeDefaults>
    <o:shapedefaults v:ext="edit" spidmax="2049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8F532D5"/>
    <w:rsid w:val="0001015B"/>
    <w:rsid w:val="0002218F"/>
    <w:rsid w:val="00027615"/>
    <w:rsid w:val="00030B15"/>
    <w:rsid w:val="00046F0E"/>
    <w:rsid w:val="00047AA4"/>
    <w:rsid w:val="00055495"/>
    <w:rsid w:val="00066D59"/>
    <w:rsid w:val="00092D21"/>
    <w:rsid w:val="000A2ADE"/>
    <w:rsid w:val="000B0533"/>
    <w:rsid w:val="000B3CDA"/>
    <w:rsid w:val="000D6A64"/>
    <w:rsid w:val="000E3BC9"/>
    <w:rsid w:val="000E7DF6"/>
    <w:rsid w:val="000F0219"/>
    <w:rsid w:val="000F20EE"/>
    <w:rsid w:val="001001BF"/>
    <w:rsid w:val="00111158"/>
    <w:rsid w:val="00117282"/>
    <w:rsid w:val="00135C0B"/>
    <w:rsid w:val="00137BA5"/>
    <w:rsid w:val="00143311"/>
    <w:rsid w:val="001557CF"/>
    <w:rsid w:val="00157B5C"/>
    <w:rsid w:val="00175BAF"/>
    <w:rsid w:val="00180691"/>
    <w:rsid w:val="00192A77"/>
    <w:rsid w:val="001A15AC"/>
    <w:rsid w:val="001A3217"/>
    <w:rsid w:val="001A44EE"/>
    <w:rsid w:val="001A4D7B"/>
    <w:rsid w:val="001B2074"/>
    <w:rsid w:val="001C4193"/>
    <w:rsid w:val="001C698B"/>
    <w:rsid w:val="001C6C10"/>
    <w:rsid w:val="001D4C0D"/>
    <w:rsid w:val="001D5C91"/>
    <w:rsid w:val="001F2237"/>
    <w:rsid w:val="001F2AA0"/>
    <w:rsid w:val="00210FC9"/>
    <w:rsid w:val="00216360"/>
    <w:rsid w:val="00221B66"/>
    <w:rsid w:val="002402F4"/>
    <w:rsid w:val="00251D5E"/>
    <w:rsid w:val="00255631"/>
    <w:rsid w:val="00262190"/>
    <w:rsid w:val="00262F8B"/>
    <w:rsid w:val="00265CBA"/>
    <w:rsid w:val="00274C6C"/>
    <w:rsid w:val="00282CF7"/>
    <w:rsid w:val="00283AE7"/>
    <w:rsid w:val="002A2878"/>
    <w:rsid w:val="002B5DA9"/>
    <w:rsid w:val="002D2105"/>
    <w:rsid w:val="002E1CA8"/>
    <w:rsid w:val="002E2A09"/>
    <w:rsid w:val="002E3969"/>
    <w:rsid w:val="002F0783"/>
    <w:rsid w:val="0030202D"/>
    <w:rsid w:val="00310A7F"/>
    <w:rsid w:val="00310A93"/>
    <w:rsid w:val="003152F5"/>
    <w:rsid w:val="00330A72"/>
    <w:rsid w:val="00332D27"/>
    <w:rsid w:val="00340257"/>
    <w:rsid w:val="00347B75"/>
    <w:rsid w:val="00350E84"/>
    <w:rsid w:val="003539FC"/>
    <w:rsid w:val="003657E8"/>
    <w:rsid w:val="003671C5"/>
    <w:rsid w:val="00386C7B"/>
    <w:rsid w:val="00387133"/>
    <w:rsid w:val="003A3662"/>
    <w:rsid w:val="003A3701"/>
    <w:rsid w:val="003C4BE5"/>
    <w:rsid w:val="003D2FE4"/>
    <w:rsid w:val="003D4369"/>
    <w:rsid w:val="003F4364"/>
    <w:rsid w:val="00406824"/>
    <w:rsid w:val="00417B8E"/>
    <w:rsid w:val="00427359"/>
    <w:rsid w:val="004320B8"/>
    <w:rsid w:val="00443374"/>
    <w:rsid w:val="00445496"/>
    <w:rsid w:val="004547EE"/>
    <w:rsid w:val="00455838"/>
    <w:rsid w:val="00465033"/>
    <w:rsid w:val="00467BE0"/>
    <w:rsid w:val="00470269"/>
    <w:rsid w:val="004748A0"/>
    <w:rsid w:val="00484FE5"/>
    <w:rsid w:val="00497948"/>
    <w:rsid w:val="00497A07"/>
    <w:rsid w:val="004A1775"/>
    <w:rsid w:val="004C5FBC"/>
    <w:rsid w:val="004E6611"/>
    <w:rsid w:val="005006FD"/>
    <w:rsid w:val="0051362F"/>
    <w:rsid w:val="00526D81"/>
    <w:rsid w:val="00530254"/>
    <w:rsid w:val="00546BC9"/>
    <w:rsid w:val="00567E59"/>
    <w:rsid w:val="00591302"/>
    <w:rsid w:val="005A02CB"/>
    <w:rsid w:val="005A0E7F"/>
    <w:rsid w:val="005D3156"/>
    <w:rsid w:val="005F4610"/>
    <w:rsid w:val="005F7485"/>
    <w:rsid w:val="0061493E"/>
    <w:rsid w:val="00633F67"/>
    <w:rsid w:val="00641211"/>
    <w:rsid w:val="006522F7"/>
    <w:rsid w:val="00661207"/>
    <w:rsid w:val="006625F9"/>
    <w:rsid w:val="00680E17"/>
    <w:rsid w:val="00697C5D"/>
    <w:rsid w:val="006E12FA"/>
    <w:rsid w:val="006E2841"/>
    <w:rsid w:val="006E3A6F"/>
    <w:rsid w:val="006F1851"/>
    <w:rsid w:val="00714698"/>
    <w:rsid w:val="0071676F"/>
    <w:rsid w:val="00722FAC"/>
    <w:rsid w:val="00734203"/>
    <w:rsid w:val="00745D45"/>
    <w:rsid w:val="00763458"/>
    <w:rsid w:val="007A2475"/>
    <w:rsid w:val="007B147D"/>
    <w:rsid w:val="007C31B7"/>
    <w:rsid w:val="007C7911"/>
    <w:rsid w:val="007D2BC8"/>
    <w:rsid w:val="007D3FED"/>
    <w:rsid w:val="007E3FD6"/>
    <w:rsid w:val="007F1A60"/>
    <w:rsid w:val="007F2A16"/>
    <w:rsid w:val="00800CB5"/>
    <w:rsid w:val="00804651"/>
    <w:rsid w:val="00812A08"/>
    <w:rsid w:val="00821CBD"/>
    <w:rsid w:val="0082788A"/>
    <w:rsid w:val="0083041A"/>
    <w:rsid w:val="0085406F"/>
    <w:rsid w:val="00855E17"/>
    <w:rsid w:val="00856181"/>
    <w:rsid w:val="0086691F"/>
    <w:rsid w:val="00885C5E"/>
    <w:rsid w:val="00886BF3"/>
    <w:rsid w:val="00890901"/>
    <w:rsid w:val="008A57A9"/>
    <w:rsid w:val="008A7B50"/>
    <w:rsid w:val="008C2B05"/>
    <w:rsid w:val="008F2FC6"/>
    <w:rsid w:val="008F44B5"/>
    <w:rsid w:val="00900508"/>
    <w:rsid w:val="009007FF"/>
    <w:rsid w:val="00906107"/>
    <w:rsid w:val="009106E6"/>
    <w:rsid w:val="009419FF"/>
    <w:rsid w:val="00961B58"/>
    <w:rsid w:val="00963964"/>
    <w:rsid w:val="00966441"/>
    <w:rsid w:val="00973519"/>
    <w:rsid w:val="0099408D"/>
    <w:rsid w:val="009C6C32"/>
    <w:rsid w:val="009E1217"/>
    <w:rsid w:val="00A14F7B"/>
    <w:rsid w:val="00A25DC7"/>
    <w:rsid w:val="00A513BF"/>
    <w:rsid w:val="00A5292A"/>
    <w:rsid w:val="00A54019"/>
    <w:rsid w:val="00A56E8A"/>
    <w:rsid w:val="00A64785"/>
    <w:rsid w:val="00A72919"/>
    <w:rsid w:val="00A915EA"/>
    <w:rsid w:val="00AA2E15"/>
    <w:rsid w:val="00AB7102"/>
    <w:rsid w:val="00AE1174"/>
    <w:rsid w:val="00AF2D96"/>
    <w:rsid w:val="00B1536B"/>
    <w:rsid w:val="00B1657A"/>
    <w:rsid w:val="00B450EC"/>
    <w:rsid w:val="00B55A97"/>
    <w:rsid w:val="00B647F4"/>
    <w:rsid w:val="00B82E6E"/>
    <w:rsid w:val="00B87A45"/>
    <w:rsid w:val="00B9730B"/>
    <w:rsid w:val="00BA20F9"/>
    <w:rsid w:val="00BD0D4A"/>
    <w:rsid w:val="00BE05FA"/>
    <w:rsid w:val="00BE2B54"/>
    <w:rsid w:val="00BF1B21"/>
    <w:rsid w:val="00BF7B90"/>
    <w:rsid w:val="00C143EB"/>
    <w:rsid w:val="00C17A79"/>
    <w:rsid w:val="00C30E21"/>
    <w:rsid w:val="00C442BF"/>
    <w:rsid w:val="00C71999"/>
    <w:rsid w:val="00CB2A3F"/>
    <w:rsid w:val="00CC443F"/>
    <w:rsid w:val="00D0318A"/>
    <w:rsid w:val="00D12D05"/>
    <w:rsid w:val="00D27289"/>
    <w:rsid w:val="00D3447D"/>
    <w:rsid w:val="00D502D5"/>
    <w:rsid w:val="00D562B0"/>
    <w:rsid w:val="00D65E9F"/>
    <w:rsid w:val="00D9127E"/>
    <w:rsid w:val="00DA0092"/>
    <w:rsid w:val="00DA1448"/>
    <w:rsid w:val="00DC5C3D"/>
    <w:rsid w:val="00DC5C7F"/>
    <w:rsid w:val="00DD0D46"/>
    <w:rsid w:val="00DD29A6"/>
    <w:rsid w:val="00DD4F87"/>
    <w:rsid w:val="00DD637F"/>
    <w:rsid w:val="00DE1946"/>
    <w:rsid w:val="00DE1D7F"/>
    <w:rsid w:val="00DF0673"/>
    <w:rsid w:val="00DF07D8"/>
    <w:rsid w:val="00DF149D"/>
    <w:rsid w:val="00E04624"/>
    <w:rsid w:val="00E1345D"/>
    <w:rsid w:val="00E24535"/>
    <w:rsid w:val="00E2740F"/>
    <w:rsid w:val="00E34E53"/>
    <w:rsid w:val="00E47A39"/>
    <w:rsid w:val="00E50372"/>
    <w:rsid w:val="00E546B9"/>
    <w:rsid w:val="00E71D2F"/>
    <w:rsid w:val="00E73B95"/>
    <w:rsid w:val="00E81587"/>
    <w:rsid w:val="00E85A0E"/>
    <w:rsid w:val="00E877E1"/>
    <w:rsid w:val="00EB2A2D"/>
    <w:rsid w:val="00EC7F44"/>
    <w:rsid w:val="00ED3B08"/>
    <w:rsid w:val="00ED6C92"/>
    <w:rsid w:val="00EF0F70"/>
    <w:rsid w:val="00EF6248"/>
    <w:rsid w:val="00F02A1E"/>
    <w:rsid w:val="00F10BD3"/>
    <w:rsid w:val="00F122C3"/>
    <w:rsid w:val="00F237A5"/>
    <w:rsid w:val="00F27225"/>
    <w:rsid w:val="00F34512"/>
    <w:rsid w:val="00F52ABD"/>
    <w:rsid w:val="00FA56FA"/>
    <w:rsid w:val="00FB11D4"/>
    <w:rsid w:val="00FC4E04"/>
    <w:rsid w:val="00FD561B"/>
    <w:rsid w:val="00FE7862"/>
    <w:rsid w:val="00FF1E97"/>
    <w:rsid w:val="0A801897"/>
    <w:rsid w:val="0BD565EE"/>
    <w:rsid w:val="0C651EDD"/>
    <w:rsid w:val="13924F68"/>
    <w:rsid w:val="15C66E36"/>
    <w:rsid w:val="18F532D5"/>
    <w:rsid w:val="19377C8F"/>
    <w:rsid w:val="1BAF0A5B"/>
    <w:rsid w:val="22F870EC"/>
    <w:rsid w:val="251F5DA1"/>
    <w:rsid w:val="35D764A9"/>
    <w:rsid w:val="387B5201"/>
    <w:rsid w:val="38A60DB4"/>
    <w:rsid w:val="3A763DE7"/>
    <w:rsid w:val="3B2D442A"/>
    <w:rsid w:val="3DE24C72"/>
    <w:rsid w:val="4B8D0681"/>
    <w:rsid w:val="5CCF5950"/>
    <w:rsid w:val="6931652F"/>
    <w:rsid w:val="6C0507ED"/>
    <w:rsid w:val="6EB365E5"/>
    <w:rsid w:val="6FF54527"/>
    <w:rsid w:val="719D2200"/>
    <w:rsid w:val="730D1D4F"/>
    <w:rsid w:val="74043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DF98F9"/>
  <w15:docId w15:val="{E28A5737-8BA7-41F6-AB52-59A6F7867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eastAsia="仿宋_GB2312" w:cstheme="minorBidi"/>
      <w:kern w:val="2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"/>
    <w:basedOn w:val="a"/>
    <w:link w:val="a6"/>
    <w:qFormat/>
    <w:pPr>
      <w:spacing w:line="500" w:lineRule="atLeast"/>
    </w:pPr>
    <w:rPr>
      <w:rFonts w:ascii="宋体"/>
      <w:bCs/>
      <w:sz w:val="28"/>
    </w:rPr>
  </w:style>
  <w:style w:type="paragraph" w:styleId="a7">
    <w:name w:val="Body Text Indent"/>
    <w:basedOn w:val="a"/>
    <w:link w:val="a8"/>
    <w:qFormat/>
    <w:pPr>
      <w:spacing w:line="460" w:lineRule="atLeast"/>
      <w:ind w:firstLineChars="192" w:firstLine="461"/>
    </w:pPr>
    <w:rPr>
      <w:sz w:val="24"/>
    </w:rPr>
  </w:style>
  <w:style w:type="paragraph" w:styleId="a9">
    <w:name w:val="Balloon Text"/>
    <w:basedOn w:val="a"/>
    <w:link w:val="aa"/>
    <w:uiPriority w:val="99"/>
    <w:semiHidden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paragraph" w:styleId="af">
    <w:name w:val="annotation subject"/>
    <w:basedOn w:val="a3"/>
    <w:next w:val="a3"/>
    <w:link w:val="af0"/>
    <w:uiPriority w:val="99"/>
    <w:semiHidden/>
    <w:unhideWhenUsed/>
    <w:qFormat/>
    <w:rPr>
      <w:b/>
      <w:bCs/>
    </w:rPr>
  </w:style>
  <w:style w:type="table" w:styleId="af1">
    <w:name w:val="Table Grid"/>
    <w:basedOn w:val="a1"/>
    <w:uiPriority w:val="39"/>
    <w:qFormat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line number"/>
    <w:basedOn w:val="a0"/>
    <w:uiPriority w:val="99"/>
    <w:semiHidden/>
    <w:unhideWhenUsed/>
    <w:qFormat/>
  </w:style>
  <w:style w:type="character" w:styleId="af3">
    <w:name w:val="Hyperlink"/>
    <w:uiPriority w:val="99"/>
    <w:unhideWhenUsed/>
    <w:qFormat/>
    <w:rPr>
      <w:color w:val="337AB7"/>
      <w:u w:val="none"/>
      <w:shd w:val="clear" w:color="auto" w:fill="auto"/>
    </w:rPr>
  </w:style>
  <w:style w:type="character" w:styleId="af4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sz w:val="18"/>
      <w:szCs w:val="18"/>
    </w:rPr>
  </w:style>
  <w:style w:type="character" w:customStyle="1" w:styleId="a8">
    <w:name w:val="正文文本缩进 字符"/>
    <w:basedOn w:val="a0"/>
    <w:link w:val="a7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6">
    <w:name w:val="正文文本 字符"/>
    <w:basedOn w:val="a0"/>
    <w:link w:val="a5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5">
    <w:name w:val="List Paragraph"/>
    <w:basedOn w:val="a"/>
    <w:uiPriority w:val="99"/>
    <w:qFormat/>
    <w:pPr>
      <w:ind w:firstLineChars="200" w:firstLine="420"/>
    </w:pPr>
  </w:style>
  <w:style w:type="paragraph" w:customStyle="1" w:styleId="1">
    <w:name w:val="修订1"/>
    <w:hidden/>
    <w:uiPriority w:val="99"/>
    <w:semiHidden/>
    <w:qFormat/>
    <w:rPr>
      <w:rFonts w:eastAsia="仿宋_GB2312" w:cstheme="minorBidi"/>
      <w:kern w:val="2"/>
      <w:sz w:val="32"/>
      <w:szCs w:val="21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eastAsia="仿宋_GB2312" w:cstheme="minorBidi"/>
      <w:kern w:val="2"/>
      <w:sz w:val="32"/>
      <w:szCs w:val="21"/>
    </w:rPr>
  </w:style>
  <w:style w:type="character" w:customStyle="1" w:styleId="af0">
    <w:name w:val="批注主题 字符"/>
    <w:basedOn w:val="a4"/>
    <w:link w:val="af"/>
    <w:uiPriority w:val="99"/>
    <w:semiHidden/>
    <w:qFormat/>
    <w:rPr>
      <w:rFonts w:eastAsia="仿宋_GB2312" w:cstheme="minorBidi"/>
      <w:b/>
      <w:bCs/>
      <w:kern w:val="2"/>
      <w:sz w:val="32"/>
      <w:szCs w:val="21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">
    <w:name w:val="未处理的提及2"/>
    <w:basedOn w:val="a0"/>
    <w:uiPriority w:val="99"/>
    <w:qFormat/>
    <w:rPr>
      <w:color w:val="605E5C"/>
      <w:shd w:val="clear" w:color="auto" w:fill="E1DFDD"/>
    </w:rPr>
  </w:style>
  <w:style w:type="character" w:customStyle="1" w:styleId="3">
    <w:name w:val="未处理的提及3"/>
    <w:basedOn w:val="a0"/>
    <w:uiPriority w:val="99"/>
    <w:semiHidden/>
    <w:unhideWhenUsed/>
    <w:rsid w:val="00135C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yjsjzj@mail.sysu.edu.cn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&#20013;&#23665;&#22823;&#23398;&#30740;&#31350;&#29983;&#38498;&#27169;&#29256;&#65288;&#30740;&#38498;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中山大学研究生院模版（研院）</Template>
  <TotalTime>36</TotalTime>
  <Pages>1</Pages>
  <Words>424</Words>
  <Characters>2418</Characters>
  <Application>Microsoft Office Word</Application>
  <DocSecurity>0</DocSecurity>
  <Lines>20</Lines>
  <Paragraphs>5</Paragraphs>
  <ScaleCrop>false</ScaleCrop>
  <Company>中山大学</Company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甘小珍</dc:creator>
  <cp:lastModifiedBy>user</cp:lastModifiedBy>
  <cp:revision>28</cp:revision>
  <dcterms:created xsi:type="dcterms:W3CDTF">2025-06-30T03:55:00Z</dcterms:created>
  <dcterms:modified xsi:type="dcterms:W3CDTF">2025-08-25T04:55:00Z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22CD21C11C744B91A7F55103D9915065_13</vt:lpwstr>
  </property>
  <property fmtid="{D5CDD505-2E9C-101B-9397-08002B2CF9AE}" pid="3" name="KSOProductBuildVer">
    <vt:lpwstr>2052-12.1.0.21915</vt:lpwstr>
  </property>
  <property fmtid="{D5CDD505-2E9C-101B-9397-08002B2CF9AE}" pid="4" name="KSOTemplateDocerSaveRecord">
    <vt:lpwstr>eyJoZGlkIjoiYzRiZjhiMjc0NTJhMjUwYTA1OWI4Yzk5ZGM4YmU0NzAiLCJ1c2VySWQiOiI3MDM1OTQ2NjkifQ==</vt:lpwstr>
  </property>
</Properties>
</file>